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84" w:type="dxa"/>
        <w:tblInd w:w="108" w:type="dxa"/>
        <w:tblLook w:val="0000" w:firstRow="0" w:lastRow="0" w:firstColumn="0" w:lastColumn="0" w:noHBand="0" w:noVBand="0"/>
      </w:tblPr>
      <w:tblGrid>
        <w:gridCol w:w="9684"/>
      </w:tblGrid>
      <w:tr w:rsidR="00C03805" w14:paraId="7B3578A5" w14:textId="77777777" w:rsidTr="00C03805">
        <w:trPr>
          <w:cantSplit/>
          <w:trHeight w:val="806"/>
        </w:trPr>
        <w:tc>
          <w:tcPr>
            <w:tcW w:w="9684" w:type="dxa"/>
          </w:tcPr>
          <w:p w14:paraId="7C2C514E"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r w:rsidRPr="00A57BB8">
              <w:rPr>
                <w:rFonts w:ascii="Times New Roman" w:eastAsia="Calibri" w:hAnsi="Times New Roman" w:cs="Times New Roman"/>
                <w:b/>
                <w:sz w:val="28"/>
                <w:szCs w:val="28"/>
                <w:lang w:eastAsia="ru-RU"/>
              </w:rPr>
              <w:t>ТЕРРИТОРИАЛЬНАЯ ИЗБИРАТЕЛЬНАЯ КОМИССИЯ</w:t>
            </w:r>
          </w:p>
          <w:p w14:paraId="4B381FC9"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r w:rsidRPr="00A57BB8">
              <w:rPr>
                <w:rFonts w:ascii="Times New Roman" w:eastAsia="Calibri" w:hAnsi="Times New Roman" w:cs="Times New Roman"/>
                <w:b/>
                <w:sz w:val="28"/>
                <w:szCs w:val="28"/>
                <w:lang w:eastAsia="ru-RU"/>
              </w:rPr>
              <w:t>ЧАПЛЫГИНСКОГО ОКРУГА</w:t>
            </w:r>
          </w:p>
          <w:p w14:paraId="43284500"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r w:rsidRPr="00A57BB8">
              <w:rPr>
                <w:rFonts w:ascii="Times New Roman" w:eastAsia="Calibri" w:hAnsi="Times New Roman" w:cs="Times New Roman"/>
                <w:b/>
                <w:sz w:val="28"/>
                <w:szCs w:val="28"/>
                <w:lang w:eastAsia="ru-RU"/>
              </w:rPr>
              <w:t>ЛИПЕЦКОЙ ОБЛАСТИ</w:t>
            </w:r>
          </w:p>
          <w:p w14:paraId="7AEBE8D0"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p>
          <w:p w14:paraId="474F6F45"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r w:rsidRPr="00A57BB8">
              <w:rPr>
                <w:rFonts w:ascii="Times New Roman" w:eastAsia="Calibri" w:hAnsi="Times New Roman" w:cs="Times New Roman"/>
                <w:b/>
                <w:sz w:val="28"/>
                <w:szCs w:val="28"/>
                <w:lang w:eastAsia="ru-RU"/>
              </w:rPr>
              <w:t>ПОСТАНОВЛЕНИЕ</w:t>
            </w:r>
          </w:p>
          <w:p w14:paraId="4D6C7FB5"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p>
          <w:p w14:paraId="566C3432" w14:textId="77777777" w:rsidR="00A57BB8" w:rsidRPr="00A57BB8" w:rsidRDefault="00A57BB8" w:rsidP="00A57BB8">
            <w:pPr>
              <w:spacing w:after="0" w:line="240" w:lineRule="auto"/>
              <w:jc w:val="center"/>
              <w:rPr>
                <w:rFonts w:ascii="Times New Roman" w:eastAsia="Calibri" w:hAnsi="Times New Roman" w:cs="Times New Roman"/>
                <w:b/>
                <w:sz w:val="28"/>
                <w:szCs w:val="28"/>
                <w:lang w:eastAsia="ru-RU"/>
              </w:rPr>
            </w:pPr>
          </w:p>
          <w:tbl>
            <w:tblPr>
              <w:tblW w:w="0" w:type="auto"/>
              <w:tblCellMar>
                <w:left w:w="70" w:type="dxa"/>
                <w:right w:w="70" w:type="dxa"/>
              </w:tblCellMar>
              <w:tblLook w:val="04A0" w:firstRow="1" w:lastRow="0" w:firstColumn="1" w:lastColumn="0" w:noHBand="0" w:noVBand="1"/>
            </w:tblPr>
            <w:tblGrid>
              <w:gridCol w:w="4241"/>
              <w:gridCol w:w="5227"/>
            </w:tblGrid>
            <w:tr w:rsidR="00A57BB8" w:rsidRPr="00A57BB8" w14:paraId="3CCF3A71" w14:textId="77777777" w:rsidTr="00E64ACF">
              <w:tc>
                <w:tcPr>
                  <w:tcW w:w="4462" w:type="dxa"/>
                  <w:hideMark/>
                </w:tcPr>
                <w:p w14:paraId="101B3C28" w14:textId="41F0BA6A" w:rsidR="00A57BB8" w:rsidRPr="00A57BB8" w:rsidRDefault="00A57BB8" w:rsidP="00A57BB8">
                  <w:pPr>
                    <w:spacing w:after="0" w:line="240" w:lineRule="auto"/>
                    <w:jc w:val="both"/>
                    <w:rPr>
                      <w:rFonts w:ascii="Times New Roman" w:eastAsia="Calibri" w:hAnsi="Times New Roman" w:cs="Times New Roman"/>
                      <w:sz w:val="28"/>
                      <w:szCs w:val="28"/>
                      <w:lang w:eastAsia="ru-RU"/>
                    </w:rPr>
                  </w:pPr>
                  <w:r w:rsidRPr="00A57BB8">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19</w:t>
                  </w:r>
                  <w:r w:rsidRPr="00A57BB8">
                    <w:rPr>
                      <w:rFonts w:ascii="Times New Roman" w:eastAsia="Calibri" w:hAnsi="Times New Roman" w:cs="Times New Roman"/>
                      <w:sz w:val="28"/>
                      <w:szCs w:val="28"/>
                      <w:lang w:eastAsia="ru-RU"/>
                    </w:rPr>
                    <w:t>» февраля  2025 года</w:t>
                  </w:r>
                </w:p>
              </w:tc>
              <w:tc>
                <w:tcPr>
                  <w:tcW w:w="5531" w:type="dxa"/>
                  <w:hideMark/>
                </w:tcPr>
                <w:p w14:paraId="7FDF83C6" w14:textId="3296E7DE" w:rsidR="00A57BB8" w:rsidRPr="00A57BB8" w:rsidRDefault="00A57BB8" w:rsidP="00A57BB8">
                  <w:pPr>
                    <w:spacing w:after="0" w:line="240" w:lineRule="auto"/>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№2/12</w:t>
                  </w:r>
                </w:p>
              </w:tc>
            </w:tr>
          </w:tbl>
          <w:p w14:paraId="7501D019" w14:textId="77777777" w:rsidR="00A57BB8" w:rsidRPr="00A57BB8" w:rsidRDefault="00A57BB8" w:rsidP="00A57BB8">
            <w:pPr>
              <w:spacing w:after="0" w:line="240" w:lineRule="auto"/>
              <w:jc w:val="center"/>
              <w:rPr>
                <w:rFonts w:ascii="Times New Roman" w:eastAsia="Calibri" w:hAnsi="Times New Roman" w:cs="Times New Roman"/>
                <w:sz w:val="28"/>
                <w:szCs w:val="28"/>
                <w:lang w:eastAsia="ru-RU"/>
              </w:rPr>
            </w:pPr>
          </w:p>
          <w:p w14:paraId="11AC57A1" w14:textId="198EEC2D" w:rsidR="00C03805" w:rsidRPr="00A57BB8" w:rsidRDefault="00A57BB8" w:rsidP="00A57BB8">
            <w:pPr>
              <w:spacing w:after="0" w:line="240" w:lineRule="auto"/>
              <w:jc w:val="center"/>
              <w:rPr>
                <w:rFonts w:ascii="Times New Roman" w:eastAsia="Calibri" w:hAnsi="Times New Roman" w:cs="Times New Roman"/>
                <w:sz w:val="28"/>
                <w:szCs w:val="28"/>
                <w:lang w:eastAsia="ru-RU"/>
              </w:rPr>
            </w:pPr>
            <w:r w:rsidRPr="00A57BB8">
              <w:rPr>
                <w:rFonts w:ascii="Times New Roman" w:eastAsia="Calibri" w:hAnsi="Times New Roman" w:cs="Times New Roman"/>
                <w:sz w:val="28"/>
                <w:szCs w:val="28"/>
                <w:lang w:eastAsia="ru-RU"/>
              </w:rPr>
              <w:t>г. Чаплыгин</w:t>
            </w:r>
          </w:p>
          <w:p w14:paraId="05612783" w14:textId="1191AFD7" w:rsidR="00C03805" w:rsidRPr="00C03805" w:rsidRDefault="00C03805" w:rsidP="00C03805">
            <w:pPr>
              <w:spacing w:after="0" w:line="240" w:lineRule="auto"/>
              <w:ind w:left="80"/>
              <w:jc w:val="center"/>
              <w:rPr>
                <w:rFonts w:ascii="Times New Roman" w:eastAsia="Times New Roman" w:hAnsi="Times New Roman"/>
                <w:sz w:val="20"/>
                <w:szCs w:val="20"/>
                <w:lang w:eastAsia="ru-RU"/>
              </w:rPr>
            </w:pPr>
          </w:p>
        </w:tc>
      </w:tr>
    </w:tbl>
    <w:p w14:paraId="0C93334D" w14:textId="77777777" w:rsidR="00B27D56" w:rsidRDefault="004D2DF6">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14:paraId="0623D756" w14:textId="330EAFA3" w:rsidR="00B27D56" w:rsidRDefault="004D2DF6">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A57BB8">
        <w:rPr>
          <w:rFonts w:ascii="Times New Roman" w:hAnsi="Times New Roman" w:cs="Times New Roman"/>
          <w:b/>
          <w:bCs/>
          <w:color w:val="000000"/>
          <w:sz w:val="28"/>
          <w:szCs w:val="28"/>
        </w:rPr>
        <w:t>Чаплыгинского округа</w:t>
      </w:r>
    </w:p>
    <w:p w14:paraId="2808A0DC" w14:textId="77777777"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14:paraId="6E0FEE9D" w14:textId="3E1AF322" w:rsidR="00B27D56" w:rsidRPr="00C03805" w:rsidRDefault="004D2DF6">
      <w:pPr>
        <w:pStyle w:val="a8"/>
        <w:spacing w:line="360" w:lineRule="auto"/>
        <w:ind w:firstLine="567"/>
        <w:jc w:val="both"/>
        <w:rPr>
          <w:b/>
          <w:color w:val="000000" w:themeColor="text1"/>
          <w:sz w:val="28"/>
        </w:rPr>
      </w:pPr>
      <w:r w:rsidRPr="00C03805">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sidRPr="00C03805">
        <w:rPr>
          <w:color w:val="000000" w:themeColor="text1"/>
          <w:sz w:val="28"/>
        </w:rPr>
        <w:t xml:space="preserve">территориальная избирательная комиссия </w:t>
      </w:r>
      <w:r w:rsidR="00A57BB8">
        <w:rPr>
          <w:color w:val="000000" w:themeColor="text1"/>
          <w:sz w:val="28"/>
        </w:rPr>
        <w:t>Чаплыгинского округа</w:t>
      </w:r>
      <w:r w:rsidRPr="00C03805">
        <w:rPr>
          <w:color w:val="000000" w:themeColor="text1"/>
          <w:sz w:val="28"/>
        </w:rPr>
        <w:t xml:space="preserve"> </w:t>
      </w:r>
      <w:r w:rsidRPr="00C03805">
        <w:rPr>
          <w:b/>
          <w:color w:val="000000" w:themeColor="text1"/>
          <w:sz w:val="28"/>
        </w:rPr>
        <w:t xml:space="preserve">постановляет:  </w:t>
      </w:r>
    </w:p>
    <w:p w14:paraId="7441DCF1" w14:textId="77777777" w:rsidR="00B27D56" w:rsidRPr="00C03805" w:rsidRDefault="004D2DF6">
      <w:pPr>
        <w:autoSpaceDE w:val="0"/>
        <w:autoSpaceDN w:val="0"/>
        <w:adjustRightInd w:val="0"/>
        <w:spacing w:after="0" w:line="36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1. Утвердить Регламент территориальной избирательной комиссии (прилагается).</w:t>
      </w:r>
    </w:p>
    <w:p w14:paraId="311DAE45" w14:textId="5DF9A111" w:rsidR="00B27D56" w:rsidRPr="00A57BB8" w:rsidRDefault="004D2DF6" w:rsidP="00A57BB8">
      <w:pPr>
        <w:autoSpaceDE w:val="0"/>
        <w:autoSpaceDN w:val="0"/>
        <w:adjustRightInd w:val="0"/>
        <w:spacing w:after="0" w:line="360" w:lineRule="auto"/>
        <w:ind w:firstLine="709"/>
        <w:jc w:val="both"/>
        <w:rPr>
          <w:rFonts w:ascii="Times New Roman" w:hAnsi="Times New Roman" w:cs="Times New Roman"/>
          <w:color w:val="000000"/>
          <w:sz w:val="24"/>
          <w:szCs w:val="24"/>
        </w:rPr>
      </w:pPr>
      <w:r w:rsidRPr="00C03805">
        <w:rPr>
          <w:rFonts w:ascii="Times New Roman" w:hAnsi="Times New Roman" w:cs="Times New Roman"/>
          <w:color w:val="000000"/>
          <w:sz w:val="28"/>
          <w:szCs w:val="28"/>
        </w:rPr>
        <w:t xml:space="preserve">2. Контроль за выполнением настоящего постановления возложить на председателя территориальной избирательной комиссии </w:t>
      </w:r>
      <w:r w:rsidR="00A57BB8" w:rsidRPr="00A57BB8">
        <w:rPr>
          <w:rFonts w:ascii="Times New Roman" w:hAnsi="Times New Roman" w:cs="Times New Roman"/>
          <w:color w:val="000000" w:themeColor="text1"/>
          <w:sz w:val="28"/>
        </w:rPr>
        <w:t xml:space="preserve">Чаплыгинского </w:t>
      </w:r>
      <w:r w:rsidR="00A57BB8" w:rsidRPr="00A57BB8">
        <w:rPr>
          <w:rFonts w:ascii="Times New Roman" w:hAnsi="Times New Roman" w:cs="Times New Roman"/>
          <w:color w:val="000000" w:themeColor="text1"/>
          <w:sz w:val="28"/>
        </w:rPr>
        <w:t>округа Андрееву Д.Н</w:t>
      </w:r>
    </w:p>
    <w:p w14:paraId="5AB36A5A" w14:textId="77777777" w:rsidR="00B27D56" w:rsidRPr="00C03805" w:rsidRDefault="00B27D56">
      <w:pPr>
        <w:spacing w:after="0" w:line="240" w:lineRule="auto"/>
        <w:jc w:val="both"/>
        <w:rPr>
          <w:rFonts w:ascii="Times New Roman" w:hAnsi="Times New Roman" w:cs="Times New Roman"/>
          <w:b/>
          <w:sz w:val="28"/>
          <w:szCs w:val="28"/>
        </w:rPr>
      </w:pPr>
    </w:p>
    <w:p w14:paraId="3003DE01" w14:textId="77777777" w:rsidR="00B27D56" w:rsidRPr="00C03805" w:rsidRDefault="00B27D56">
      <w:pPr>
        <w:spacing w:after="0" w:line="240" w:lineRule="auto"/>
        <w:jc w:val="both"/>
        <w:rPr>
          <w:rFonts w:ascii="Times New Roman" w:hAnsi="Times New Roman" w:cs="Times New Roman"/>
          <w:b/>
          <w:sz w:val="28"/>
          <w:szCs w:val="28"/>
        </w:rPr>
      </w:pPr>
    </w:p>
    <w:p w14:paraId="4BE9AC96" w14:textId="77777777" w:rsidR="00A57BB8" w:rsidRPr="00A57BB8" w:rsidRDefault="00A57BB8" w:rsidP="00A57BB8">
      <w:pPr>
        <w:spacing w:after="120" w:line="360" w:lineRule="auto"/>
        <w:ind w:firstLine="720"/>
        <w:jc w:val="both"/>
        <w:rPr>
          <w:rFonts w:ascii="Times New Roman" w:eastAsia="Calibri" w:hAnsi="Times New Roman" w:cs="Times New Roman"/>
          <w:sz w:val="24"/>
          <w:szCs w:val="24"/>
          <w:lang w:eastAsia="ru-RU"/>
        </w:rPr>
      </w:pPr>
    </w:p>
    <w:p w14:paraId="5E8ED13B" w14:textId="77777777" w:rsidR="00A57BB8" w:rsidRPr="00A57BB8" w:rsidRDefault="00A57BB8" w:rsidP="00A57BB8">
      <w:pPr>
        <w:keepNext/>
        <w:tabs>
          <w:tab w:val="left" w:pos="7650"/>
        </w:tabs>
        <w:autoSpaceDE w:val="0"/>
        <w:autoSpaceDN w:val="0"/>
        <w:adjustRightInd w:val="0"/>
        <w:spacing w:after="0" w:line="240" w:lineRule="auto"/>
        <w:outlineLvl w:val="1"/>
        <w:rPr>
          <w:rFonts w:ascii="Times New Roman" w:eastAsia="Times New Roman" w:hAnsi="Times New Roman" w:cs="Times New Roman"/>
          <w:b/>
          <w:sz w:val="24"/>
          <w:szCs w:val="20"/>
          <w:lang w:eastAsia="ru-RU"/>
        </w:rPr>
      </w:pPr>
      <w:r w:rsidRPr="00A57BB8">
        <w:rPr>
          <w:rFonts w:ascii="Times New Roman" w:eastAsia="Times New Roman" w:hAnsi="Times New Roman" w:cs="Times New Roman"/>
          <w:b/>
          <w:sz w:val="24"/>
          <w:szCs w:val="20"/>
          <w:lang w:eastAsia="ru-RU"/>
        </w:rPr>
        <w:t xml:space="preserve">ПРЕДСЕДАТЕЛЬ ТЕРРИТОРИАЛЬНОЙ                                                </w:t>
      </w:r>
      <w:r w:rsidRPr="00A57BB8">
        <w:rPr>
          <w:rFonts w:ascii="Times New Roman" w:eastAsia="Times New Roman" w:hAnsi="Times New Roman" w:cs="Times New Roman"/>
          <w:b/>
          <w:bCs/>
          <w:sz w:val="24"/>
          <w:szCs w:val="20"/>
          <w:lang w:eastAsia="ru-RU"/>
        </w:rPr>
        <w:t>Д.Н. АНДРЕЕВА</w:t>
      </w:r>
    </w:p>
    <w:p w14:paraId="27FD9D00" w14:textId="77777777" w:rsidR="00A57BB8" w:rsidRPr="00A57BB8" w:rsidRDefault="00A57BB8" w:rsidP="00A57BB8">
      <w:pPr>
        <w:keepNext/>
        <w:autoSpaceDE w:val="0"/>
        <w:autoSpaceDN w:val="0"/>
        <w:adjustRightInd w:val="0"/>
        <w:spacing w:after="0" w:line="240" w:lineRule="auto"/>
        <w:outlineLvl w:val="1"/>
        <w:rPr>
          <w:rFonts w:ascii="Times New Roman" w:eastAsia="Times New Roman" w:hAnsi="Times New Roman" w:cs="Times New Roman"/>
          <w:b/>
          <w:bCs/>
          <w:i/>
          <w:sz w:val="24"/>
          <w:szCs w:val="20"/>
          <w:lang w:eastAsia="ru-RU"/>
        </w:rPr>
      </w:pPr>
      <w:r w:rsidRPr="00A57BB8">
        <w:rPr>
          <w:rFonts w:ascii="Times New Roman" w:eastAsia="Times New Roman" w:hAnsi="Times New Roman" w:cs="Times New Roman"/>
          <w:b/>
          <w:sz w:val="24"/>
          <w:szCs w:val="20"/>
          <w:lang w:eastAsia="ru-RU"/>
        </w:rPr>
        <w:t>ИЗБИРАТЕЛЬНОЙ КОМИССИИ</w:t>
      </w:r>
    </w:p>
    <w:p w14:paraId="477CD74D" w14:textId="77777777" w:rsidR="00A57BB8" w:rsidRPr="00A57BB8" w:rsidRDefault="00A57BB8" w:rsidP="00A57BB8">
      <w:pPr>
        <w:tabs>
          <w:tab w:val="left" w:pos="6674"/>
        </w:tabs>
        <w:spacing w:after="0" w:line="240" w:lineRule="auto"/>
        <w:jc w:val="both"/>
        <w:rPr>
          <w:rFonts w:ascii="Times New Roman" w:eastAsia="Times New Roman" w:hAnsi="Times New Roman" w:cs="Times New Roman"/>
          <w:b/>
          <w:bCs/>
          <w:sz w:val="24"/>
          <w:szCs w:val="20"/>
          <w:lang w:eastAsia="ru-RU"/>
        </w:rPr>
      </w:pPr>
      <w:r w:rsidRPr="00A57BB8">
        <w:rPr>
          <w:rFonts w:ascii="Times New Roman" w:eastAsia="Times New Roman" w:hAnsi="Times New Roman" w:cs="Times New Roman"/>
          <w:b/>
          <w:bCs/>
          <w:sz w:val="24"/>
          <w:szCs w:val="20"/>
          <w:lang w:eastAsia="ru-RU"/>
        </w:rPr>
        <w:t>ЧАПЛЫГИНСКОГО ОКРУГА</w:t>
      </w:r>
      <w:r w:rsidRPr="00A57BB8">
        <w:rPr>
          <w:rFonts w:ascii="Times New Roman" w:eastAsia="Times New Roman" w:hAnsi="Times New Roman" w:cs="Times New Roman"/>
          <w:b/>
          <w:bCs/>
          <w:sz w:val="24"/>
          <w:szCs w:val="20"/>
          <w:lang w:eastAsia="ru-RU"/>
        </w:rPr>
        <w:tab/>
        <w:t xml:space="preserve">                  </w:t>
      </w:r>
    </w:p>
    <w:p w14:paraId="1B5C77B2" w14:textId="77777777" w:rsidR="00A57BB8" w:rsidRPr="00A57BB8" w:rsidRDefault="00A57BB8" w:rsidP="00A57BB8">
      <w:pPr>
        <w:spacing w:after="0" w:line="240" w:lineRule="auto"/>
        <w:jc w:val="center"/>
        <w:rPr>
          <w:rFonts w:ascii="Times New Roman" w:eastAsia="Times New Roman" w:hAnsi="Times New Roman" w:cs="Times New Roman"/>
          <w:sz w:val="24"/>
          <w:szCs w:val="20"/>
          <w:lang w:eastAsia="ru-RU"/>
        </w:rPr>
      </w:pPr>
    </w:p>
    <w:p w14:paraId="4568AF85" w14:textId="77777777" w:rsidR="00A57BB8" w:rsidRPr="00A57BB8" w:rsidRDefault="00A57BB8" w:rsidP="00A57BB8">
      <w:pPr>
        <w:keepNext/>
        <w:tabs>
          <w:tab w:val="left" w:pos="7875"/>
        </w:tabs>
        <w:autoSpaceDE w:val="0"/>
        <w:autoSpaceDN w:val="0"/>
        <w:adjustRightInd w:val="0"/>
        <w:spacing w:after="0" w:line="240" w:lineRule="auto"/>
        <w:outlineLvl w:val="1"/>
        <w:rPr>
          <w:rFonts w:ascii="Times New Roman" w:eastAsia="Times New Roman" w:hAnsi="Times New Roman" w:cs="Times New Roman"/>
          <w:b/>
          <w:sz w:val="24"/>
          <w:szCs w:val="20"/>
          <w:lang w:eastAsia="ru-RU"/>
        </w:rPr>
      </w:pPr>
      <w:r w:rsidRPr="00A57BB8">
        <w:rPr>
          <w:rFonts w:ascii="Times New Roman" w:eastAsia="Times New Roman" w:hAnsi="Times New Roman" w:cs="Times New Roman"/>
          <w:b/>
          <w:sz w:val="24"/>
          <w:szCs w:val="20"/>
          <w:lang w:eastAsia="ru-RU"/>
        </w:rPr>
        <w:t>СЕКРЕТАРЬ ТЕРРИТОРИАЛЬНОЙ                                                          О.А. ГАУХИНА</w:t>
      </w:r>
    </w:p>
    <w:p w14:paraId="5C226292" w14:textId="77777777" w:rsidR="00A57BB8" w:rsidRPr="00A57BB8" w:rsidRDefault="00A57BB8" w:rsidP="00A57BB8">
      <w:pPr>
        <w:keepNext/>
        <w:autoSpaceDE w:val="0"/>
        <w:autoSpaceDN w:val="0"/>
        <w:adjustRightInd w:val="0"/>
        <w:spacing w:after="0" w:line="240" w:lineRule="auto"/>
        <w:outlineLvl w:val="1"/>
        <w:rPr>
          <w:rFonts w:ascii="Times New Roman" w:eastAsia="Times New Roman" w:hAnsi="Times New Roman" w:cs="Times New Roman"/>
          <w:b/>
          <w:bCs/>
          <w:i/>
          <w:sz w:val="24"/>
          <w:szCs w:val="20"/>
          <w:lang w:eastAsia="ru-RU"/>
        </w:rPr>
      </w:pPr>
      <w:r w:rsidRPr="00A57BB8">
        <w:rPr>
          <w:rFonts w:ascii="Times New Roman" w:eastAsia="Times New Roman" w:hAnsi="Times New Roman" w:cs="Times New Roman"/>
          <w:b/>
          <w:sz w:val="24"/>
          <w:szCs w:val="20"/>
          <w:lang w:eastAsia="ru-RU"/>
        </w:rPr>
        <w:t>ИЗБИРАТЕЛЬНОЙ КОМИССИИ</w:t>
      </w:r>
    </w:p>
    <w:p w14:paraId="2E2C7267" w14:textId="77777777" w:rsidR="00A57BB8" w:rsidRPr="00A57BB8" w:rsidRDefault="00A57BB8" w:rsidP="00A57BB8">
      <w:pPr>
        <w:spacing w:after="0" w:line="240" w:lineRule="auto"/>
        <w:rPr>
          <w:rFonts w:ascii="Times New Roman" w:eastAsia="Times New Roman" w:hAnsi="Times New Roman" w:cs="Times New Roman"/>
          <w:sz w:val="24"/>
          <w:szCs w:val="20"/>
          <w:lang w:eastAsia="ru-RU"/>
        </w:rPr>
      </w:pPr>
      <w:r w:rsidRPr="00A57BB8">
        <w:rPr>
          <w:rFonts w:ascii="Times New Roman" w:eastAsia="Times New Roman" w:hAnsi="Times New Roman" w:cs="Times New Roman"/>
          <w:b/>
          <w:sz w:val="24"/>
          <w:szCs w:val="20"/>
          <w:lang w:eastAsia="ru-RU"/>
        </w:rPr>
        <w:t>ЧАПЛЫГИНСКОГО ОКРУГА</w:t>
      </w:r>
    </w:p>
    <w:p w14:paraId="5B2D067A" w14:textId="2FA16B3C" w:rsidR="00B27D56" w:rsidRPr="00C03805" w:rsidRDefault="00B27D56">
      <w:pPr>
        <w:pStyle w:val="14-150"/>
        <w:spacing w:after="0" w:line="240" w:lineRule="auto"/>
        <w:ind w:firstLine="708"/>
        <w:rPr>
          <w:b/>
        </w:rPr>
      </w:pPr>
    </w:p>
    <w:p w14:paraId="695E5ED8" w14:textId="77777777" w:rsidR="00B27D56" w:rsidRPr="00C03805" w:rsidRDefault="00B27D56">
      <w:pPr>
        <w:pStyle w:val="14-150"/>
        <w:spacing w:after="0" w:line="240" w:lineRule="auto"/>
        <w:ind w:firstLine="0"/>
        <w:rPr>
          <w:color w:val="000000"/>
          <w:sz w:val="24"/>
          <w:szCs w:val="24"/>
        </w:rPr>
      </w:pPr>
    </w:p>
    <w:p w14:paraId="64696D37" w14:textId="77777777" w:rsidR="00B27D56" w:rsidRPr="00C03805" w:rsidRDefault="00B27D56">
      <w:pPr>
        <w:pStyle w:val="ConsPlusNormal"/>
        <w:widowControl/>
        <w:spacing w:after="120"/>
        <w:ind w:firstLine="0"/>
        <w:rPr>
          <w:color w:val="000000"/>
          <w:sz w:val="24"/>
          <w:szCs w:val="24"/>
        </w:rPr>
      </w:pPr>
    </w:p>
    <w:p w14:paraId="3B8FD4A3" w14:textId="77777777" w:rsidR="00B27D56" w:rsidRPr="00C03805" w:rsidRDefault="00B27D56">
      <w:pPr>
        <w:pStyle w:val="ConsPlusNormal"/>
        <w:widowControl/>
        <w:spacing w:after="120"/>
        <w:ind w:firstLine="0"/>
        <w:rPr>
          <w:color w:val="000000"/>
          <w:sz w:val="24"/>
          <w:szCs w:val="24"/>
        </w:rPr>
      </w:pPr>
    </w:p>
    <w:p w14:paraId="17DD3C25" w14:textId="77777777" w:rsidR="00B27D56" w:rsidRPr="00C03805" w:rsidRDefault="00B27D56">
      <w:pPr>
        <w:pStyle w:val="ConsPlusNormal"/>
        <w:widowControl/>
        <w:spacing w:after="120"/>
        <w:ind w:firstLine="0"/>
        <w:rPr>
          <w:color w:val="000000"/>
          <w:sz w:val="24"/>
          <w:szCs w:val="24"/>
        </w:rPr>
      </w:pPr>
    </w:p>
    <w:p w14:paraId="1D59237F" w14:textId="77777777" w:rsidR="00B27D56" w:rsidRPr="00C03805" w:rsidRDefault="00B27D56">
      <w:pPr>
        <w:pStyle w:val="ConsPlusNormal"/>
        <w:widowControl/>
        <w:spacing w:after="120"/>
        <w:ind w:firstLine="0"/>
        <w:rPr>
          <w:color w:val="000000"/>
          <w:sz w:val="24"/>
          <w:szCs w:val="24"/>
        </w:rPr>
        <w:sectPr w:rsidR="00B27D56" w:rsidRPr="00C03805" w:rsidSect="00C03805">
          <w:headerReference w:type="default" r:id="rId7"/>
          <w:pgSz w:w="11906" w:h="16838"/>
          <w:pgMar w:top="1134" w:right="849" w:bottom="1134" w:left="1701" w:header="709" w:footer="709" w:gutter="0"/>
          <w:cols w:space="708"/>
          <w:titlePg/>
          <w:docGrid w:linePitch="360"/>
        </w:sectPr>
      </w:pPr>
    </w:p>
    <w:p w14:paraId="7FB3809F" w14:textId="77777777" w:rsidR="00B27D56" w:rsidRPr="00C03805" w:rsidRDefault="004D2DF6" w:rsidP="00A57BB8">
      <w:pPr>
        <w:pStyle w:val="ConsPlusNormal"/>
        <w:widowControl/>
        <w:ind w:leftChars="2577" w:left="5669" w:firstLine="0"/>
        <w:jc w:val="center"/>
        <w:rPr>
          <w:color w:val="000000"/>
          <w:sz w:val="24"/>
          <w:szCs w:val="24"/>
        </w:rPr>
      </w:pPr>
      <w:r w:rsidRPr="00C03805">
        <w:rPr>
          <w:color w:val="000000"/>
          <w:sz w:val="24"/>
          <w:szCs w:val="24"/>
        </w:rPr>
        <w:lastRenderedPageBreak/>
        <w:t>УТВЕРЖДЕН</w:t>
      </w:r>
    </w:p>
    <w:p w14:paraId="245A4A86" w14:textId="77777777" w:rsidR="00B27D56" w:rsidRPr="00C03805" w:rsidRDefault="004D2DF6" w:rsidP="00A57BB8">
      <w:pPr>
        <w:pStyle w:val="ConsPlusNormal"/>
        <w:widowControl/>
        <w:ind w:leftChars="2577" w:left="5669" w:firstLine="0"/>
        <w:jc w:val="center"/>
        <w:rPr>
          <w:color w:val="000000"/>
          <w:sz w:val="24"/>
          <w:szCs w:val="24"/>
        </w:rPr>
      </w:pPr>
      <w:r w:rsidRPr="00C03805">
        <w:rPr>
          <w:color w:val="000000"/>
          <w:sz w:val="24"/>
          <w:szCs w:val="24"/>
        </w:rPr>
        <w:t>постановлением территориальной</w:t>
      </w:r>
    </w:p>
    <w:p w14:paraId="36E9CCC6" w14:textId="0F92C094" w:rsidR="00B27D56" w:rsidRPr="00C03805" w:rsidRDefault="004D2DF6" w:rsidP="00A57BB8">
      <w:pPr>
        <w:pStyle w:val="ConsPlusNormal"/>
        <w:widowControl/>
        <w:ind w:leftChars="2577" w:left="5669" w:firstLine="0"/>
        <w:jc w:val="center"/>
        <w:rPr>
          <w:color w:val="000000"/>
          <w:sz w:val="24"/>
          <w:szCs w:val="24"/>
        </w:rPr>
      </w:pPr>
      <w:r w:rsidRPr="00C03805">
        <w:rPr>
          <w:color w:val="000000"/>
          <w:sz w:val="24"/>
          <w:szCs w:val="24"/>
        </w:rPr>
        <w:t xml:space="preserve">избирательной комиссии </w:t>
      </w:r>
      <w:r w:rsidR="00A57BB8">
        <w:rPr>
          <w:color w:val="000000"/>
          <w:sz w:val="24"/>
          <w:szCs w:val="24"/>
        </w:rPr>
        <w:t>Чаплыгинского округа</w:t>
      </w:r>
    </w:p>
    <w:p w14:paraId="42619674" w14:textId="2F82342B" w:rsidR="00B27D56" w:rsidRPr="00C03805" w:rsidRDefault="00A57BB8" w:rsidP="00A57BB8">
      <w:pPr>
        <w:pStyle w:val="ConsPlusNormal"/>
        <w:widowControl/>
        <w:ind w:leftChars="2577" w:left="5669" w:firstLine="0"/>
        <w:jc w:val="center"/>
        <w:rPr>
          <w:color w:val="000000"/>
          <w:sz w:val="24"/>
          <w:szCs w:val="24"/>
        </w:rPr>
      </w:pPr>
      <w:r>
        <w:rPr>
          <w:color w:val="000000"/>
          <w:sz w:val="24"/>
          <w:szCs w:val="24"/>
        </w:rPr>
        <w:t>от 19 февраля 2026 года № 2/12</w:t>
      </w:r>
    </w:p>
    <w:p w14:paraId="34D5C7C4" w14:textId="77777777" w:rsidR="00B27D56" w:rsidRPr="00C03805" w:rsidRDefault="00B27D56" w:rsidP="00A57BB8">
      <w:pPr>
        <w:autoSpaceDE w:val="0"/>
        <w:autoSpaceDN w:val="0"/>
        <w:adjustRightInd w:val="0"/>
        <w:spacing w:after="0" w:line="240" w:lineRule="auto"/>
        <w:jc w:val="right"/>
        <w:rPr>
          <w:rFonts w:ascii="Times New Roman" w:hAnsi="Times New Roman" w:cs="Times New Roman"/>
          <w:b/>
          <w:bCs/>
          <w:color w:val="000000"/>
          <w:sz w:val="28"/>
          <w:szCs w:val="28"/>
        </w:rPr>
      </w:pPr>
    </w:p>
    <w:p w14:paraId="085D8C10"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РЕГЛАМЕНТ</w:t>
      </w:r>
    </w:p>
    <w:p w14:paraId="07D2FDD5" w14:textId="6AA75511"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 xml:space="preserve">ТЕРРИТОРИАЛЬНОЙ ИЗБИРАТЕЛЬНОЙ КОМИССИИ </w:t>
      </w:r>
      <w:r w:rsidR="00A57BB8">
        <w:rPr>
          <w:rFonts w:ascii="Times New Roman" w:hAnsi="Times New Roman" w:cs="Times New Roman"/>
          <w:b/>
          <w:bCs/>
          <w:color w:val="000000"/>
          <w:sz w:val="28"/>
          <w:szCs w:val="28"/>
        </w:rPr>
        <w:t>ЧАПЛЫГИНСКОГО ОКРУГА</w:t>
      </w:r>
    </w:p>
    <w:p w14:paraId="44609AD0" w14:textId="77777777" w:rsidR="00B27D56" w:rsidRPr="00C03805" w:rsidRDefault="00B27D56" w:rsidP="00A57BB8">
      <w:pPr>
        <w:autoSpaceDE w:val="0"/>
        <w:autoSpaceDN w:val="0"/>
        <w:adjustRightInd w:val="0"/>
        <w:spacing w:after="0" w:line="240" w:lineRule="auto"/>
        <w:jc w:val="center"/>
        <w:rPr>
          <w:rFonts w:ascii="Times New Roman" w:hAnsi="Times New Roman" w:cs="Times New Roman"/>
          <w:b/>
          <w:bCs/>
          <w:color w:val="000000"/>
          <w:sz w:val="28"/>
          <w:szCs w:val="28"/>
        </w:rPr>
      </w:pPr>
    </w:p>
    <w:p w14:paraId="491FED83"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1. Общие положения</w:t>
      </w:r>
    </w:p>
    <w:p w14:paraId="49F7694F" w14:textId="2A8BC91F" w:rsidR="0072728B" w:rsidRPr="00C03805" w:rsidRDefault="004D2DF6" w:rsidP="00A57BB8">
      <w:pPr>
        <w:autoSpaceDE w:val="0"/>
        <w:autoSpaceDN w:val="0"/>
        <w:adjustRightInd w:val="0"/>
        <w:spacing w:before="12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w:t>
      </w:r>
    </w:p>
    <w:p w14:paraId="161F3E2E" w14:textId="6F96CE7C"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i/>
          <w:color w:val="000000"/>
          <w:sz w:val="28"/>
          <w:szCs w:val="28"/>
        </w:rPr>
      </w:pPr>
      <w:r w:rsidRPr="00C03805">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A57BB8">
        <w:rPr>
          <w:rFonts w:ascii="Times New Roman" w:hAnsi="Times New Roman" w:cs="Times New Roman"/>
          <w:color w:val="000000"/>
          <w:sz w:val="28"/>
          <w:szCs w:val="28"/>
        </w:rPr>
        <w:t xml:space="preserve">Чаплыгинского округа </w:t>
      </w:r>
      <w:r w:rsidRPr="00C03805">
        <w:rPr>
          <w:rFonts w:ascii="Times New Roman" w:hAnsi="Times New Roman" w:cs="Times New Roman"/>
          <w:color w:val="000000"/>
          <w:sz w:val="28"/>
          <w:szCs w:val="28"/>
        </w:rPr>
        <w:t>(далее</w:t>
      </w:r>
      <w:r w:rsidR="0072728B">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 xml:space="preserve"> Комиссия), обеспечивающей в соответствии с компетенцией, установленной Федеральным законом </w:t>
      </w:r>
      <w:r w:rsidR="0072728B">
        <w:rPr>
          <w:rFonts w:ascii="Times New Roman" w:hAnsi="Times New Roman" w:cs="Times New Roman"/>
          <w:color w:val="000000" w:themeColor="text1"/>
          <w:sz w:val="28"/>
          <w:szCs w:val="28"/>
        </w:rPr>
        <w:t>ФЗ № 67</w:t>
      </w:r>
      <w:r w:rsidR="0072728B">
        <w:rPr>
          <w:rFonts w:ascii="Times New Roman" w:hAnsi="Times New Roman" w:cs="Times New Roman"/>
          <w:color w:val="000000"/>
          <w:sz w:val="28"/>
          <w:szCs w:val="28"/>
        </w:rPr>
        <w:t xml:space="preserve"> (далее  - ФЗ № 67)</w:t>
      </w:r>
      <w:r w:rsidRPr="00C03805">
        <w:rPr>
          <w:rFonts w:ascii="Times New Roman" w:hAnsi="Times New Roman" w:cs="Times New Roman"/>
          <w:color w:val="000000"/>
          <w:sz w:val="28"/>
          <w:szCs w:val="28"/>
        </w:rPr>
        <w:t>,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депутатов представительны</w:t>
      </w:r>
      <w:r w:rsidR="00767929" w:rsidRPr="00C03805">
        <w:rPr>
          <w:rFonts w:ascii="Times New Roman" w:hAnsi="Times New Roman" w:cs="Times New Roman"/>
          <w:color w:val="000000"/>
          <w:sz w:val="28"/>
          <w:szCs w:val="28"/>
        </w:rPr>
        <w:t>х</w:t>
      </w:r>
      <w:r w:rsidRPr="00C03805">
        <w:rPr>
          <w:rFonts w:ascii="Times New Roman" w:hAnsi="Times New Roman" w:cs="Times New Roman"/>
          <w:color w:val="000000"/>
          <w:sz w:val="28"/>
          <w:szCs w:val="28"/>
        </w:rPr>
        <w:t xml:space="preserve"> органов муниципальных образований в Липецкой области</w:t>
      </w:r>
      <w:r w:rsidRPr="00C03805">
        <w:rPr>
          <w:rFonts w:ascii="Times New Roman" w:hAnsi="Times New Roman" w:cs="Times New Roman"/>
          <w:i/>
          <w:color w:val="000000"/>
          <w:sz w:val="28"/>
          <w:szCs w:val="28"/>
        </w:rPr>
        <w:t>,</w:t>
      </w:r>
      <w:r w:rsidRPr="00C03805">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sidRPr="00C03805">
        <w:rPr>
          <w:rFonts w:ascii="Times New Roman" w:hAnsi="Times New Roman" w:cs="Times New Roman"/>
          <w:i/>
          <w:color w:val="000000"/>
          <w:sz w:val="28"/>
          <w:szCs w:val="28"/>
        </w:rPr>
        <w:t>.</w:t>
      </w:r>
    </w:p>
    <w:p w14:paraId="47A12DD9"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w:t>
      </w:r>
    </w:p>
    <w:p w14:paraId="0D68AE15"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14:paraId="15FA5162" w14:textId="77777777" w:rsidR="00A57BB8" w:rsidRDefault="00A57BB8"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p>
    <w:p w14:paraId="03EB23B7" w14:textId="6AFA0E0F"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w:t>
      </w:r>
    </w:p>
    <w:p w14:paraId="6EC5CCEA"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Уставом Липецкой области, Уставом муниципального образования.</w:t>
      </w:r>
    </w:p>
    <w:p w14:paraId="3553180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14:paraId="4FCCC6E3"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w:t>
      </w:r>
    </w:p>
    <w:p w14:paraId="7DF6DB3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0244A447"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5</w:t>
      </w:r>
    </w:p>
    <w:p w14:paraId="1E5EDC6F" w14:textId="371CB410"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состоит из </w:t>
      </w:r>
      <w:r w:rsidR="00A57BB8">
        <w:rPr>
          <w:rFonts w:ascii="Times New Roman" w:hAnsi="Times New Roman" w:cs="Times New Roman"/>
          <w:color w:val="000000"/>
          <w:sz w:val="28"/>
          <w:szCs w:val="28"/>
        </w:rPr>
        <w:t xml:space="preserve">11 </w:t>
      </w:r>
      <w:r w:rsidRPr="00C03805">
        <w:rPr>
          <w:rFonts w:ascii="Times New Roman" w:hAnsi="Times New Roman" w:cs="Times New Roman"/>
          <w:color w:val="000000"/>
          <w:sz w:val="28"/>
          <w:szCs w:val="28"/>
        </w:rPr>
        <w:t xml:space="preserve">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 </w:t>
      </w:r>
      <w:r w:rsidR="00A57BB8">
        <w:rPr>
          <w:rFonts w:ascii="Times New Roman" w:hAnsi="Times New Roman" w:cs="Times New Roman"/>
          <w:color w:val="000000"/>
          <w:sz w:val="28"/>
          <w:szCs w:val="28"/>
        </w:rPr>
        <w:t>Чаплыгинского</w:t>
      </w:r>
      <w:r w:rsidRPr="00C03805">
        <w:rPr>
          <w:rFonts w:ascii="Times New Roman" w:hAnsi="Times New Roman" w:cs="Times New Roman"/>
          <w:color w:val="000000"/>
          <w:sz w:val="28"/>
          <w:szCs w:val="28"/>
        </w:rPr>
        <w:t xml:space="preserve"> округа, собраний избирателей по месту жительства, работы, службы, учебы, Комиссии предыдущего состава.</w:t>
      </w:r>
    </w:p>
    <w:p w14:paraId="383B6159"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6</w:t>
      </w:r>
    </w:p>
    <w:p w14:paraId="591267B3" w14:textId="04F52F38" w:rsidR="00B27D56" w:rsidRPr="00C03805" w:rsidRDefault="004D2DF6" w:rsidP="00A57BB8">
      <w:pPr>
        <w:spacing w:after="0" w:line="240" w:lineRule="auto"/>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Полномочия члена Комиссии с правом решающего голоса приостанавливаются в случае, предусмотренном пунктом 7 статьи 29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w:t>
      </w:r>
    </w:p>
    <w:p w14:paraId="32212C19"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7</w:t>
      </w:r>
    </w:p>
    <w:p w14:paraId="3DA58E67" w14:textId="4D211D2F" w:rsidR="00B27D56" w:rsidRPr="00C03805" w:rsidRDefault="004D2DF6" w:rsidP="00A57BB8">
      <w:pPr>
        <w:spacing w:after="0" w:line="240" w:lineRule="auto"/>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избирательная комиссия Липецкой области назначает нового члена Комиссии с правом решающего голоса вместо выбывшего </w:t>
      </w:r>
      <w:r w:rsidRPr="00C03805">
        <w:rPr>
          <w:rFonts w:ascii="Times New Roman" w:eastAsia="SimSun" w:hAnsi="Times New Roman" w:cs="Times New Roman"/>
          <w:color w:val="000000"/>
          <w:sz w:val="27"/>
          <w:szCs w:val="27"/>
          <w:shd w:val="clear" w:color="auto" w:fill="FFFFFF"/>
        </w:rPr>
        <w:t xml:space="preserve">не позднее чем в </w:t>
      </w:r>
      <w:r w:rsidRPr="00C03805">
        <w:rPr>
          <w:rFonts w:ascii="Times New Roman" w:hAnsi="Times New Roman" w:cs="Times New Roman"/>
          <w:sz w:val="28"/>
          <w:szCs w:val="28"/>
        </w:rPr>
        <w:t xml:space="preserve">тридцатидневный </w:t>
      </w:r>
      <w:r w:rsidRPr="00C03805">
        <w:rPr>
          <w:rFonts w:ascii="Times New Roman" w:eastAsia="SimSun" w:hAnsi="Times New Roman" w:cs="Times New Roman"/>
          <w:color w:val="000000"/>
          <w:sz w:val="27"/>
          <w:szCs w:val="27"/>
          <w:shd w:val="clear" w:color="auto" w:fill="FFFFFF"/>
        </w:rPr>
        <w:t>срок</w:t>
      </w:r>
      <w:r w:rsidRPr="00C03805">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w:t>
      </w:r>
    </w:p>
    <w:p w14:paraId="1354DEA9" w14:textId="77777777" w:rsidR="00B27D56" w:rsidRPr="00C03805" w:rsidRDefault="004D2DF6" w:rsidP="00A57BB8">
      <w:pPr>
        <w:spacing w:after="0" w:line="240" w:lineRule="auto"/>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14:paraId="39EEB9AF"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 8</w:t>
      </w:r>
    </w:p>
    <w:p w14:paraId="1656429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14:paraId="0644A645"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9</w:t>
      </w:r>
    </w:p>
    <w:p w14:paraId="12AB66A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14:paraId="548D05D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и иные акты Комиссии не подлежат государственной регистрации.</w:t>
      </w:r>
    </w:p>
    <w:p w14:paraId="41267475"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10</w:t>
      </w:r>
    </w:p>
    <w:p w14:paraId="7B4E746F" w14:textId="6C507EA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Место нахождения Комиссии – Липецкая область, </w:t>
      </w:r>
      <w:r w:rsidR="00A57BB8">
        <w:rPr>
          <w:rFonts w:ascii="Times New Roman" w:hAnsi="Times New Roman" w:cs="Times New Roman"/>
          <w:color w:val="000000"/>
          <w:sz w:val="28"/>
          <w:szCs w:val="28"/>
        </w:rPr>
        <w:t>г. Чаплыгин, пл. Октябрьской революции, д.7</w:t>
      </w:r>
      <w:r w:rsidRPr="00C03805">
        <w:rPr>
          <w:rFonts w:ascii="Times New Roman" w:hAnsi="Times New Roman" w:cs="Times New Roman"/>
          <w:color w:val="000000"/>
          <w:sz w:val="28"/>
          <w:szCs w:val="28"/>
        </w:rPr>
        <w:t>.</w:t>
      </w:r>
    </w:p>
    <w:p w14:paraId="0BD5AE8E" w14:textId="1C43BC8F"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w:t>
      </w:r>
      <w:r w:rsidR="0072728B">
        <w:rPr>
          <w:rFonts w:ascii="Times New Roman" w:hAnsi="Times New Roman" w:cs="Times New Roman"/>
          <w:color w:val="000000"/>
          <w:sz w:val="28"/>
          <w:szCs w:val="28"/>
        </w:rPr>
        <w:t>-</w:t>
      </w:r>
      <w:r w:rsidRPr="00C03805">
        <w:rPr>
          <w:rFonts w:ascii="Times New Roman" w:hAnsi="Times New Roman" w:cs="Times New Roman"/>
          <w:color w:val="000000"/>
          <w:sz w:val="28"/>
          <w:szCs w:val="28"/>
        </w:rPr>
        <w:t>конференц</w:t>
      </w:r>
      <w:r w:rsidR="0072728B">
        <w:rPr>
          <w:rFonts w:ascii="Times New Roman" w:hAnsi="Times New Roman" w:cs="Times New Roman"/>
          <w:color w:val="000000"/>
          <w:sz w:val="28"/>
          <w:szCs w:val="28"/>
        </w:rPr>
        <w:t>-</w:t>
      </w:r>
      <w:r w:rsidRPr="00C03805">
        <w:rPr>
          <w:rFonts w:ascii="Times New Roman" w:hAnsi="Times New Roman" w:cs="Times New Roman"/>
          <w:color w:val="000000"/>
          <w:sz w:val="28"/>
          <w:szCs w:val="28"/>
        </w:rPr>
        <w:t>связи. Комиссия вправе принять решение о проведении выездного заседания.</w:t>
      </w:r>
    </w:p>
    <w:p w14:paraId="1F96242D" w14:textId="77777777" w:rsidR="00B27D56" w:rsidRPr="00C03805" w:rsidRDefault="00B27D5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DF69ABA"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2. Председатель, заместитель председателя и секретарь Комиссии</w:t>
      </w:r>
    </w:p>
    <w:p w14:paraId="589ABD3E" w14:textId="77777777" w:rsidR="00B27D56" w:rsidRPr="00C03805" w:rsidRDefault="004D2DF6" w:rsidP="00A57BB8">
      <w:pPr>
        <w:autoSpaceDE w:val="0"/>
        <w:autoSpaceDN w:val="0"/>
        <w:adjustRightInd w:val="0"/>
        <w:spacing w:before="12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11</w:t>
      </w:r>
    </w:p>
    <w:p w14:paraId="435ACE09"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14:paraId="0D9F194C"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12</w:t>
      </w:r>
    </w:p>
    <w:p w14:paraId="2B9A2CE9"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b/>
          <w:bCs/>
          <w:color w:val="000000"/>
          <w:sz w:val="28"/>
          <w:szCs w:val="28"/>
        </w:rPr>
      </w:pPr>
      <w:r w:rsidRPr="00C03805">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14:paraId="54B9B83E"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13</w:t>
      </w:r>
    </w:p>
    <w:p w14:paraId="73DDF4F1"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14:paraId="250ABA43"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14:paraId="279867C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В бюллетене справа от фамилии, имени, отчества кандидата помещается пустой квадрат. При заполнении бюллетеня в квадрате, расположенном </w:t>
      </w:r>
      <w:r w:rsidRPr="00C03805">
        <w:rPr>
          <w:rFonts w:ascii="Times New Roman" w:hAnsi="Times New Roman" w:cs="Times New Roman"/>
          <w:color w:val="000000"/>
          <w:sz w:val="28"/>
          <w:szCs w:val="28"/>
        </w:rPr>
        <w:lastRenderedPageBreak/>
        <w:t>напротив фамилии кандидата, за которого подается голос, может быть поставлен любой знак.</w:t>
      </w:r>
    </w:p>
    <w:p w14:paraId="1CD2AD3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594BE1F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Избранным на должность заместителя председателя, секретаря Комиссии</w:t>
      </w:r>
    </w:p>
    <w:p w14:paraId="4F295391" w14:textId="77777777" w:rsidR="00B27D56" w:rsidRPr="00C03805" w:rsidRDefault="004D2DF6" w:rsidP="00A57BB8">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14:paraId="7F77C56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14:paraId="30DCF78E"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14:paraId="2811D53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14:paraId="4F2E1FAF"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14:paraId="378261F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14:paraId="1FF49E4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14:paraId="06685B44" w14:textId="77777777" w:rsidR="00B27D56" w:rsidRPr="00C03805" w:rsidRDefault="004D2DF6" w:rsidP="00A57BB8">
      <w:pPr>
        <w:spacing w:after="0" w:line="240" w:lineRule="auto"/>
        <w:ind w:firstLine="567"/>
        <w:jc w:val="both"/>
        <w:rPr>
          <w:rFonts w:ascii="Times New Roman" w:hAnsi="Times New Roman" w:cs="Times New Roman"/>
          <w:sz w:val="28"/>
          <w:szCs w:val="28"/>
        </w:rPr>
      </w:pPr>
      <w:r w:rsidRPr="00C03805">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14:paraId="6C81FAE5"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14</w:t>
      </w:r>
    </w:p>
    <w:p w14:paraId="51831010"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w:t>
      </w:r>
    </w:p>
    <w:p w14:paraId="2C0C0CCE"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работу Комиссии;</w:t>
      </w:r>
    </w:p>
    <w:p w14:paraId="65541041" w14:textId="77777777"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представляет Комиссию во взаимоотношениях </w:t>
      </w:r>
      <w:r w:rsidRPr="00C03805">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14:paraId="65006A2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созывает и председательствует на заседаниях Комиссии;</w:t>
      </w:r>
    </w:p>
    <w:p w14:paraId="5BF51A28"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при принятии решений Комиссией в случае равного числа голосов «за» и «против», голос председателя Комиссии является решающим;</w:t>
      </w:r>
    </w:p>
    <w:p w14:paraId="64F94F0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подписывает постановления Комиссии, протоколы заседаний комиссии, а также иные документы, предусмотренные Регламентом Комиссии;</w:t>
      </w:r>
    </w:p>
    <w:p w14:paraId="4B59282A"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подписывает договоры, соглашения и иные документы Комиссии;</w:t>
      </w:r>
    </w:p>
    <w:p w14:paraId="3666B9B0"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действует без доверенности от имени Комиссии;</w:t>
      </w:r>
    </w:p>
    <w:p w14:paraId="1DEE5408"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14:paraId="5B1A682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координирует работу </w:t>
      </w:r>
      <w:r w:rsidRPr="00C03805">
        <w:rPr>
          <w:rFonts w:ascii="Times New Roman" w:hAnsi="Times New Roman" w:cs="Times New Roman"/>
          <w:color w:val="000000" w:themeColor="text1"/>
          <w:sz w:val="28"/>
          <w:szCs w:val="28"/>
        </w:rPr>
        <w:t xml:space="preserve">ГАС «Выборы», </w:t>
      </w:r>
      <w:r w:rsidRPr="00C03805">
        <w:rPr>
          <w:rFonts w:ascii="Times New Roman" w:hAnsi="Times New Roman" w:cs="Times New Roman"/>
          <w:sz w:val="28"/>
          <w:szCs w:val="28"/>
        </w:rPr>
        <w:t>взаимодействует с избирательной комиссией Липецкой области по данному вопросу;</w:t>
      </w:r>
    </w:p>
    <w:p w14:paraId="1F19C728"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14:paraId="3AFA051A" w14:textId="6A597DE3"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и обучению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обеспечивает соблюдение законодательства в работе нижестоящих избирательных комиссий;</w:t>
      </w:r>
    </w:p>
    <w:p w14:paraId="24A2796F" w14:textId="47DE07A2"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предложений в резерв кадров для назначения членами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081959A4" w14:textId="0B8F1ABA"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материально-техническое обеспечение деятельности Комиссии 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4F90928A" w14:textId="77777777"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организует и контролирует в Комиссии работу по рассмотрению обращений граждан;</w:t>
      </w:r>
    </w:p>
    <w:p w14:paraId="7852872E"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контроль реализации решений Комиссии;</w:t>
      </w:r>
    </w:p>
    <w:p w14:paraId="1118E1C1"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14:paraId="02996E4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3284001"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15</w:t>
      </w:r>
    </w:p>
    <w:p w14:paraId="4A2C58A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Заместитель председателя Комиссии:</w:t>
      </w:r>
    </w:p>
    <w:p w14:paraId="22510968"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14:paraId="19E2AA5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14:paraId="27AE3B2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работу по конкретным направлениям деятельности Комиссии в соответствии с распределением обязанностей между членами Комиссии;</w:t>
      </w:r>
    </w:p>
    <w:p w14:paraId="622015B1"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03ED0EEE"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 16</w:t>
      </w:r>
    </w:p>
    <w:p w14:paraId="38627BF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Секретарь Комиссии:</w:t>
      </w:r>
    </w:p>
    <w:p w14:paraId="353A220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обеспечивает подготовку заседаний Комиссии, вносимых на ее рассмотрение материалов, в </w:t>
      </w:r>
      <w:proofErr w:type="spellStart"/>
      <w:r w:rsidRPr="00C03805">
        <w:rPr>
          <w:rFonts w:ascii="Times New Roman" w:hAnsi="Times New Roman" w:cs="Times New Roman"/>
          <w:color w:val="000000"/>
          <w:sz w:val="28"/>
          <w:szCs w:val="28"/>
        </w:rPr>
        <w:t>т.ч</w:t>
      </w:r>
      <w:proofErr w:type="spellEnd"/>
      <w:r w:rsidRPr="00C03805">
        <w:rPr>
          <w:rFonts w:ascii="Times New Roman" w:hAnsi="Times New Roman" w:cs="Times New Roman"/>
          <w:color w:val="000000"/>
          <w:sz w:val="28"/>
          <w:szCs w:val="28"/>
        </w:rPr>
        <w:t>. своевременно извещает членов Комиссии о дате, месте, времени заседаний Комиссии;</w:t>
      </w:r>
    </w:p>
    <w:p w14:paraId="1238069E" w14:textId="77777777"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подписывает постановления Комиссии и протоколы заседаний Комиссии;</w:t>
      </w:r>
    </w:p>
    <w:p w14:paraId="0A6284FD" w14:textId="77777777"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14:paraId="00948A1F" w14:textId="1EC3C82E"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по согласованию с председателем Комиссии обеспечивает подготовку и передачу документов Комиссии,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комиссий в архив;</w:t>
      </w:r>
    </w:p>
    <w:p w14:paraId="5D83812E"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делопроизводство Комиссии;</w:t>
      </w:r>
    </w:p>
    <w:p w14:paraId="18FFAB3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14:paraId="23581255" w14:textId="45D44F95" w:rsidR="00B27D56" w:rsidRPr="00C03805" w:rsidRDefault="004D2DF6" w:rsidP="00A57BB8">
      <w:pPr>
        <w:pStyle w:val="ConsNormal"/>
        <w:widowControl/>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sidRPr="00C03805">
        <w:rPr>
          <w:rFonts w:ascii="Times New Roman" w:hAnsi="Times New Roman" w:cs="Times New Roman"/>
          <w:sz w:val="28"/>
          <w:szCs w:val="28"/>
        </w:rPr>
        <w:t xml:space="preserve">членов Комиссии, избирательной комиссии Липецкой области,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14:paraId="04C406F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14:paraId="6F4B3100"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14:paraId="32A3CAF5"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0ADD984" w14:textId="77777777" w:rsidR="00B27D56" w:rsidRPr="00C03805" w:rsidRDefault="00B27D5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387E85DB"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3. Члены Комиссии</w:t>
      </w:r>
    </w:p>
    <w:p w14:paraId="68E1E16C" w14:textId="77777777" w:rsidR="00B27D56" w:rsidRPr="00C03805" w:rsidRDefault="004D2DF6" w:rsidP="00A57BB8">
      <w:pPr>
        <w:autoSpaceDE w:val="0"/>
        <w:autoSpaceDN w:val="0"/>
        <w:adjustRightInd w:val="0"/>
        <w:spacing w:before="12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17</w:t>
      </w:r>
    </w:p>
    <w:p w14:paraId="3C91D549" w14:textId="77777777" w:rsidR="00B27D56" w:rsidRPr="00C03805" w:rsidRDefault="004D2DF6" w:rsidP="00A57BB8">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осуществляют свои 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14:paraId="41B01E52"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14:paraId="1C881099"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14:paraId="2AF18B22"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14:paraId="0F73711E"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14:paraId="5AC7569A"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14:paraId="2C522F75"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lastRenderedPageBreak/>
        <w:t>- обеспечение прав избирателей, участников референдума на получение информации о выборах и референдумах;</w:t>
      </w:r>
    </w:p>
    <w:p w14:paraId="67F3695A"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14:paraId="001D9756"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14:paraId="0A437877"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14:paraId="597125E0"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14:paraId="64C6F6E1" w14:textId="31564B28"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рассмотрение жалоб на решения и действия (бездействие)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3FF9F19A" w14:textId="22D5F830"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внедрение нормативов технологического оборудования, необходимого для работы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и комиссий референдума, и контроль за их соблюдением; </w:t>
      </w:r>
    </w:p>
    <w:p w14:paraId="72B66EF1"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14:paraId="5BCB1720"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Распределение обязанностей членов Комиссии с правом решающего голоса по направлениям деятельности Комиссии осуществляется решением Комиссии, оформляемым постановлением.</w:t>
      </w:r>
    </w:p>
    <w:p w14:paraId="1942FEF8"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w:t>
      </w:r>
      <w:proofErr w:type="spellStart"/>
      <w:r w:rsidRPr="00C03805">
        <w:rPr>
          <w:rFonts w:ascii="Times New Roman" w:hAnsi="Times New Roman" w:cs="Times New Roman"/>
          <w:sz w:val="28"/>
          <w:szCs w:val="28"/>
        </w:rPr>
        <w:t>референдумного</w:t>
      </w:r>
      <w:proofErr w:type="spellEnd"/>
      <w:r w:rsidRPr="00C03805">
        <w:rPr>
          <w:rFonts w:ascii="Times New Roman" w:hAnsi="Times New Roman" w:cs="Times New Roman"/>
          <w:sz w:val="28"/>
          <w:szCs w:val="28"/>
        </w:rPr>
        <w:t xml:space="preserve"> процесса.</w:t>
      </w:r>
    </w:p>
    <w:p w14:paraId="3A3C297D"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14:paraId="31107F7F"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18</w:t>
      </w:r>
    </w:p>
    <w:p w14:paraId="60F7F1DE"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с правом решающего голоса вправе:</w:t>
      </w:r>
    </w:p>
    <w:p w14:paraId="2306BD79"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принимать участие в подготовке заседаний Комиссии и ее работе;</w:t>
      </w:r>
    </w:p>
    <w:p w14:paraId="549F8D0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14:paraId="07F2C0C8" w14:textId="77777777" w:rsidR="00B27D56" w:rsidRPr="00C03805" w:rsidRDefault="004D2DF6" w:rsidP="00A57BB8">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внесенным предложениям;</w:t>
      </w:r>
    </w:p>
    <w:p w14:paraId="06DA6DB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14:paraId="04AF8350" w14:textId="41EE90EF"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знакомиться с документами и материалами Комиссии и </w:t>
      </w:r>
      <w:r w:rsidR="006C5CFB">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w:t>
      </w:r>
      <w:r w:rsidRPr="00C03805">
        <w:rPr>
          <w:rFonts w:ascii="Times New Roman" w:hAnsi="Times New Roman" w:cs="Times New Roman"/>
          <w:color w:val="000000"/>
          <w:sz w:val="28"/>
          <w:szCs w:val="28"/>
        </w:rPr>
        <w:lastRenderedPageBreak/>
        <w:t>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14:paraId="5C4D3D4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14:paraId="1A347C8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14:paraId="6A99EF3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14:paraId="2E7A8585"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19</w:t>
      </w:r>
    </w:p>
    <w:p w14:paraId="2D60FAD0" w14:textId="77777777" w:rsidR="00B27D56" w:rsidRPr="00C03805" w:rsidRDefault="004D2DF6" w:rsidP="00A57BB8">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обязан:</w:t>
      </w:r>
    </w:p>
    <w:p w14:paraId="7C82B99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присутствовать на всех заседаниях Комиссии;</w:t>
      </w:r>
    </w:p>
    <w:p w14:paraId="3E164F90"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обеспечивать выполнение принятых решений;</w:t>
      </w:r>
    </w:p>
    <w:p w14:paraId="78F7174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14:paraId="3A4437E9"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14:paraId="6621C613"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14:paraId="38B8BE57"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20</w:t>
      </w:r>
    </w:p>
    <w:p w14:paraId="226AD79D"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члена Комиссии с правом решающего голоса истекает</w:t>
      </w:r>
    </w:p>
    <w:p w14:paraId="77DE6ADD" w14:textId="77777777" w:rsidR="00B27D56" w:rsidRPr="00C03805" w:rsidRDefault="004D2DF6" w:rsidP="00A57BB8">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одновременно с прекращением полномочий Комиссии.</w:t>
      </w:r>
    </w:p>
    <w:p w14:paraId="2AB68F68"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14:paraId="38A84AA5"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14:paraId="2B4468D2" w14:textId="676B03A6"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C03805">
        <w:rPr>
          <w:rFonts w:ascii="Times New Roman" w:hAnsi="Times New Roman" w:cs="Times New Roman"/>
          <w:color w:val="000000"/>
          <w:sz w:val="28"/>
          <w:szCs w:val="28"/>
        </w:rPr>
        <w:t xml:space="preserve">- появления оснований, предусмотренных пунктами 1 и 4 статьи 29 </w:t>
      </w:r>
      <w:r w:rsidR="0072728B">
        <w:rPr>
          <w:rFonts w:ascii="Times New Roman" w:hAnsi="Times New Roman" w:cs="Times New Roman"/>
          <w:color w:val="000000"/>
          <w:sz w:val="28"/>
          <w:szCs w:val="28"/>
        </w:rPr>
        <w:t>ФЗ № 67</w:t>
      </w:r>
      <w:r w:rsidRPr="00C03805">
        <w:rPr>
          <w:rFonts w:ascii="Times New Roman" w:hAnsi="Times New Roman" w:cs="Times New Roman"/>
          <w:color w:val="000000"/>
          <w:sz w:val="28"/>
          <w:szCs w:val="28"/>
        </w:rPr>
        <w:t xml:space="preserve">, </w:t>
      </w:r>
      <w:r w:rsidRPr="00C03805">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sidR="00B27D56" w:rsidRPr="00C03805">
          <w:rPr>
            <w:rFonts w:ascii="Times New Roman" w:hAnsi="Times New Roman" w:cs="Times New Roman"/>
            <w:color w:val="000000" w:themeColor="text1"/>
            <w:sz w:val="28"/>
            <w:szCs w:val="28"/>
          </w:rPr>
          <w:t>пунктом 7</w:t>
        </w:r>
      </w:hyperlink>
      <w:r w:rsidRPr="00C03805">
        <w:rPr>
          <w:rFonts w:ascii="Times New Roman" w:hAnsi="Times New Roman" w:cs="Times New Roman"/>
          <w:color w:val="000000" w:themeColor="text1"/>
          <w:sz w:val="28"/>
          <w:szCs w:val="28"/>
        </w:rPr>
        <w:t xml:space="preserve">, и случаев, предусмотренных </w:t>
      </w:r>
      <w:hyperlink r:id="rId9" w:history="1">
        <w:r w:rsidR="00B27D56" w:rsidRPr="00C03805">
          <w:rPr>
            <w:rFonts w:ascii="Times New Roman" w:hAnsi="Times New Roman" w:cs="Times New Roman"/>
            <w:color w:val="000000" w:themeColor="text1"/>
            <w:sz w:val="28"/>
            <w:szCs w:val="28"/>
          </w:rPr>
          <w:t>подпунктами "а"</w:t>
        </w:r>
      </w:hyperlink>
      <w:r w:rsidRPr="00C03805">
        <w:rPr>
          <w:rFonts w:ascii="Times New Roman" w:hAnsi="Times New Roman" w:cs="Times New Roman"/>
          <w:color w:val="000000" w:themeColor="text1"/>
          <w:sz w:val="28"/>
          <w:szCs w:val="28"/>
        </w:rPr>
        <w:t xml:space="preserve">, </w:t>
      </w:r>
      <w:hyperlink r:id="rId10" w:history="1">
        <w:r w:rsidR="00B27D56" w:rsidRPr="00C03805">
          <w:rPr>
            <w:rFonts w:ascii="Times New Roman" w:hAnsi="Times New Roman" w:cs="Times New Roman"/>
            <w:color w:val="000000" w:themeColor="text1"/>
            <w:sz w:val="28"/>
            <w:szCs w:val="28"/>
          </w:rPr>
          <w:t>"б"</w:t>
        </w:r>
      </w:hyperlink>
      <w:r w:rsidRPr="00C03805">
        <w:rPr>
          <w:rFonts w:ascii="Times New Roman" w:hAnsi="Times New Roman" w:cs="Times New Roman"/>
          <w:color w:val="000000" w:themeColor="text1"/>
          <w:sz w:val="28"/>
          <w:szCs w:val="28"/>
        </w:rPr>
        <w:t xml:space="preserve">, </w:t>
      </w:r>
      <w:hyperlink r:id="rId11" w:history="1">
        <w:r w:rsidR="00B27D56" w:rsidRPr="00C03805">
          <w:rPr>
            <w:rFonts w:ascii="Times New Roman" w:hAnsi="Times New Roman" w:cs="Times New Roman"/>
            <w:color w:val="000000" w:themeColor="text1"/>
            <w:sz w:val="28"/>
            <w:szCs w:val="28"/>
          </w:rPr>
          <w:t>"н" и "о" пункта 1</w:t>
        </w:r>
      </w:hyperlink>
      <w:r w:rsidRPr="00C03805">
        <w:rPr>
          <w:rFonts w:ascii="Times New Roman" w:hAnsi="Times New Roman" w:cs="Times New Roman"/>
          <w:color w:val="000000" w:themeColor="text1"/>
          <w:sz w:val="28"/>
          <w:szCs w:val="28"/>
        </w:rPr>
        <w:t xml:space="preserve"> статьи 29.</w:t>
      </w:r>
    </w:p>
    <w:p w14:paraId="7A7601B3"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Полномочия члена Комиссии с правом решающего голоса прекращаются немедленно в случае:</w:t>
      </w:r>
    </w:p>
    <w:p w14:paraId="1C2C1FD3" w14:textId="77777777"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p>
    <w:p w14:paraId="63CD956D" w14:textId="77777777"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hyperlink r:id="rId12" w:tgtFrame="http://pravo.gov.ru/proxy/ips/contents" w:history="1">
        <w:r w:rsidR="00B27D56" w:rsidRPr="0072728B">
          <w:rPr>
            <w:rFonts w:ascii="Times New Roman" w:hAnsi="Times New Roman" w:cs="Times New Roman"/>
            <w:color w:val="000000"/>
            <w:sz w:val="28"/>
            <w:szCs w:val="28"/>
          </w:rPr>
          <w:t>Кодекса Российской Федерации об административных правонарушениях</w:t>
        </w:r>
      </w:hyperlink>
      <w:r w:rsidRPr="0072728B">
        <w:rPr>
          <w:rFonts w:ascii="Times New Roman" w:hAnsi="Times New Roman" w:cs="Times New Roman"/>
          <w:color w:val="000000"/>
          <w:sz w:val="28"/>
          <w:szCs w:val="28"/>
        </w:rPr>
        <w:t>; </w:t>
      </w:r>
    </w:p>
    <w:p w14:paraId="60EA6424" w14:textId="77777777"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14:paraId="1B10A859" w14:textId="77777777"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смерти члена комиссии;</w:t>
      </w:r>
    </w:p>
    <w:p w14:paraId="69172E0E" w14:textId="77777777"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14:paraId="394EB31E" w14:textId="2711E9DA"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xml:space="preserve">- вступления в законную силу решения суда о расформировании комиссии в соответствии со статьей 31 </w:t>
      </w:r>
      <w:r w:rsidR="0072728B" w:rsidRPr="0072728B">
        <w:rPr>
          <w:rFonts w:ascii="Times New Roman" w:hAnsi="Times New Roman" w:cs="Times New Roman"/>
          <w:color w:val="000000"/>
          <w:sz w:val="28"/>
          <w:szCs w:val="28"/>
        </w:rPr>
        <w:t>ФЗ№ 67</w:t>
      </w:r>
      <w:r w:rsidRPr="0072728B">
        <w:rPr>
          <w:rFonts w:ascii="Times New Roman" w:hAnsi="Times New Roman" w:cs="Times New Roman"/>
          <w:color w:val="000000"/>
          <w:sz w:val="28"/>
          <w:szCs w:val="28"/>
        </w:rPr>
        <w:t>;</w:t>
      </w:r>
    </w:p>
    <w:p w14:paraId="1B3A4C2F" w14:textId="77777777" w:rsidR="00B27D56" w:rsidRPr="0072728B"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14:paraId="26896917" w14:textId="77777777" w:rsidR="00B27D56" w:rsidRPr="0072728B" w:rsidRDefault="00B27D5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00914BCF"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4. Порядок проведения заседаний Комиссии</w:t>
      </w:r>
    </w:p>
    <w:p w14:paraId="6115FD5E"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21</w:t>
      </w:r>
    </w:p>
    <w:p w14:paraId="23A5EFB2" w14:textId="77777777" w:rsidR="00B27D56" w:rsidRPr="00C03805" w:rsidRDefault="004D2DF6" w:rsidP="00A57BB8">
      <w:pPr>
        <w:spacing w:after="0" w:line="240" w:lineRule="auto"/>
        <w:ind w:firstLine="567"/>
        <w:jc w:val="both"/>
        <w:rPr>
          <w:rFonts w:ascii="Times New Roman" w:hAnsi="Times New Roman" w:cs="Times New Roman"/>
          <w:sz w:val="28"/>
          <w:szCs w:val="28"/>
        </w:rPr>
      </w:pPr>
      <w:r w:rsidRPr="00C03805">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14:paraId="2FE937DD"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22</w:t>
      </w:r>
    </w:p>
    <w:p w14:paraId="2110D59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14:paraId="1DDF5741"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23</w:t>
      </w:r>
    </w:p>
    <w:p w14:paraId="1C231814" w14:textId="77777777" w:rsidR="00B27D56" w:rsidRPr="00C03805" w:rsidRDefault="004D2DF6" w:rsidP="00A57BB8">
      <w:pPr>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14:paraId="037047AD" w14:textId="77777777" w:rsidR="00A57BB8" w:rsidRDefault="00A57BB8"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p>
    <w:p w14:paraId="095F8B57" w14:textId="3218FB5F"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bookmarkStart w:id="0" w:name="_GoBack"/>
      <w:bookmarkEnd w:id="0"/>
      <w:r w:rsidRPr="0072728B">
        <w:rPr>
          <w:rFonts w:ascii="Times New Roman" w:hAnsi="Times New Roman" w:cs="Times New Roman"/>
          <w:b/>
          <w:bCs/>
          <w:color w:val="000000"/>
          <w:sz w:val="28"/>
          <w:szCs w:val="28"/>
        </w:rPr>
        <w:lastRenderedPageBreak/>
        <w:t>Статья 24</w:t>
      </w:r>
    </w:p>
    <w:p w14:paraId="31713471" w14:textId="77777777" w:rsidR="00B27D56" w:rsidRPr="00C03805" w:rsidRDefault="004D2DF6" w:rsidP="00A57BB8">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14:paraId="5EF5907E" w14:textId="77777777" w:rsidR="00B27D56" w:rsidRPr="00C03805" w:rsidRDefault="004D2DF6" w:rsidP="00A57BB8">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первом заседании Комиссии:</w:t>
      </w:r>
    </w:p>
    <w:p w14:paraId="0DB50985" w14:textId="754529F5" w:rsidR="00B27D56" w:rsidRPr="00C03805" w:rsidRDefault="004D2DF6" w:rsidP="00A57BB8">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председатель Комиссии представляет членов комиссии с правом решающего голоса, назначенных в соответствии с </w:t>
      </w:r>
      <w:r w:rsidR="0072728B">
        <w:rPr>
          <w:rFonts w:ascii="Times New Roman" w:hAnsi="Times New Roman" w:cs="Times New Roman"/>
          <w:sz w:val="28"/>
          <w:szCs w:val="28"/>
        </w:rPr>
        <w:t>ФЗ № 67</w:t>
      </w:r>
      <w:r w:rsidRPr="00C03805">
        <w:rPr>
          <w:rFonts w:ascii="Times New Roman" w:hAnsi="Times New Roman" w:cs="Times New Roman"/>
          <w:sz w:val="28"/>
          <w:szCs w:val="28"/>
        </w:rPr>
        <w:t>;</w:t>
      </w:r>
    </w:p>
    <w:p w14:paraId="753ADB53" w14:textId="77777777" w:rsidR="00B27D56" w:rsidRPr="00C03805" w:rsidRDefault="004D2DF6" w:rsidP="00A57BB8">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14:paraId="6DFCFF34" w14:textId="77777777" w:rsidR="00B27D56" w:rsidRPr="00C03805" w:rsidRDefault="004D2DF6" w:rsidP="00A57BB8">
      <w:pPr>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распределяются обязанности между членами Комиссии.</w:t>
      </w:r>
    </w:p>
    <w:p w14:paraId="1DD75811"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25</w:t>
      </w:r>
    </w:p>
    <w:p w14:paraId="695A467C"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Исключительно на заседаниях Комиссии решаются вопросы:</w:t>
      </w:r>
    </w:p>
    <w:p w14:paraId="474EF9BC"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14:paraId="3BCF7059" w14:textId="45B51F52"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формирования составов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резерва составов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назначения на должность либо освобождения от должности председателей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w:t>
      </w:r>
    </w:p>
    <w:p w14:paraId="2015D203"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регистрации кандидатов, списка кандидатов;</w:t>
      </w:r>
    </w:p>
    <w:p w14:paraId="0026821A"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финансового обеспечения подготовки и проведения выборов, референдумов;</w:t>
      </w:r>
    </w:p>
    <w:p w14:paraId="6059DE15"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14:paraId="72A9C623"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14:paraId="76231443"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об обращении Комиссии в суд с заявлениями и исками;</w:t>
      </w:r>
    </w:p>
    <w:p w14:paraId="3ACD4FBE"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 проведении повторного голосования или повторных выборов;  </w:t>
      </w:r>
    </w:p>
    <w:p w14:paraId="7178FA2C" w14:textId="42BEFE1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отмены решений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49225522"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утверждения планов работы Комиссии;</w:t>
      </w:r>
    </w:p>
    <w:p w14:paraId="4528C99A"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распределения обязанностей между членами Комиссии;</w:t>
      </w:r>
    </w:p>
    <w:p w14:paraId="48CAE107"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принятия Регламента Комиссии, внесения в него изменений и дополнений;</w:t>
      </w:r>
    </w:p>
    <w:p w14:paraId="2A279958" w14:textId="77777777" w:rsidR="00B27D56" w:rsidRPr="00C03805" w:rsidRDefault="004D2DF6" w:rsidP="00A57BB8">
      <w:pPr>
        <w:tabs>
          <w:tab w:val="left" w:pos="0"/>
        </w:tabs>
        <w:spacing w:after="0" w:line="240" w:lineRule="auto"/>
        <w:ind w:firstLine="709"/>
        <w:jc w:val="both"/>
        <w:rPr>
          <w:rFonts w:ascii="Times New Roman" w:hAnsi="Times New Roman"/>
          <w:sz w:val="28"/>
        </w:rPr>
      </w:pPr>
      <w:r w:rsidRPr="00C03805">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14:paraId="4C32899A"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утверждение положения </w:t>
      </w:r>
      <w:proofErr w:type="gramStart"/>
      <w:r w:rsidRPr="00C03805">
        <w:rPr>
          <w:rFonts w:ascii="Times New Roman" w:hAnsi="Times New Roman" w:cs="Times New Roman"/>
          <w:sz w:val="28"/>
          <w:szCs w:val="28"/>
        </w:rPr>
        <w:t xml:space="preserve">о </w:t>
      </w:r>
      <w:r w:rsidRPr="00C03805">
        <w:rPr>
          <w:rFonts w:ascii="Times New Roman" w:hAnsi="Times New Roman" w:cs="Times New Roman"/>
          <w:color w:val="000000"/>
          <w:sz w:val="28"/>
          <w:szCs w:val="28"/>
        </w:rPr>
        <w:t>Рабочей группы</w:t>
      </w:r>
      <w:proofErr w:type="gramEnd"/>
      <w:r w:rsidRPr="00C03805">
        <w:rPr>
          <w:rFonts w:ascii="Times New Roman" w:hAnsi="Times New Roman" w:cs="Times New Roman"/>
          <w:color w:val="000000"/>
          <w:sz w:val="28"/>
          <w:szCs w:val="28"/>
        </w:rPr>
        <w:t xml:space="preserve"> по информационным спорам и иным вопросам информационного обеспечения выборов при Комиссии и ее состава</w:t>
      </w:r>
      <w:r w:rsidRPr="00C03805">
        <w:rPr>
          <w:rFonts w:ascii="Times New Roman" w:hAnsi="Times New Roman" w:cs="Times New Roman"/>
          <w:sz w:val="28"/>
          <w:szCs w:val="28"/>
        </w:rPr>
        <w:t>;</w:t>
      </w:r>
    </w:p>
    <w:p w14:paraId="49D5C178" w14:textId="58947334" w:rsidR="00B27D56" w:rsidRPr="00C03805" w:rsidRDefault="004D2DF6" w:rsidP="00A57BB8">
      <w:pPr>
        <w:pStyle w:val="11"/>
        <w:spacing w:after="0" w:line="240" w:lineRule="auto"/>
        <w:rPr>
          <w:rFonts w:ascii="Times New Roman" w:hAnsi="Times New Roman" w:cs="Times New Roman"/>
          <w:bCs/>
          <w:spacing w:val="7"/>
          <w:sz w:val="28"/>
          <w:szCs w:val="28"/>
        </w:rPr>
      </w:pPr>
      <w:r w:rsidRPr="00C03805">
        <w:rPr>
          <w:rFonts w:ascii="Times New Roman" w:hAnsi="Times New Roman" w:cs="Times New Roman"/>
          <w:bCs/>
          <w:sz w:val="28"/>
          <w:szCs w:val="28"/>
        </w:rPr>
        <w:t xml:space="preserve">- утверждение </w:t>
      </w:r>
      <w:r w:rsidR="006C5CFB">
        <w:rPr>
          <w:rFonts w:ascii="Times New Roman" w:hAnsi="Times New Roman" w:cs="Times New Roman"/>
          <w:bCs/>
          <w:sz w:val="28"/>
          <w:szCs w:val="28"/>
        </w:rPr>
        <w:t xml:space="preserve">положения </w:t>
      </w:r>
      <w:r w:rsidRPr="00C03805">
        <w:rPr>
          <w:rFonts w:ascii="Times New Roman" w:hAnsi="Times New Roman" w:cs="Times New Roman"/>
          <w:bCs/>
          <w:sz w:val="28"/>
          <w:szCs w:val="28"/>
        </w:rPr>
        <w:t xml:space="preserve">о </w:t>
      </w:r>
      <w:r w:rsidR="006C5CFB" w:rsidRPr="00C03805">
        <w:rPr>
          <w:rFonts w:ascii="Times New Roman" w:hAnsi="Times New Roman" w:cs="Times New Roman"/>
          <w:bCs/>
          <w:sz w:val="28"/>
          <w:szCs w:val="28"/>
        </w:rPr>
        <w:t xml:space="preserve">Рабочей </w:t>
      </w:r>
      <w:r w:rsidRPr="00C03805">
        <w:rPr>
          <w:rFonts w:ascii="Times New Roman" w:hAnsi="Times New Roman" w:cs="Times New Roman"/>
          <w:bCs/>
          <w:sz w:val="28"/>
          <w:szCs w:val="28"/>
        </w:rPr>
        <w:t xml:space="preserve">группе по обеспечению избирательных прав граждан Российской Федерации, являющихся инвалидами, </w:t>
      </w:r>
      <w:r w:rsidRPr="00C03805">
        <w:rPr>
          <w:rFonts w:ascii="Times New Roman" w:hAnsi="Times New Roman" w:cs="Times New Roman"/>
          <w:bCs/>
          <w:spacing w:val="7"/>
          <w:sz w:val="28"/>
          <w:szCs w:val="28"/>
        </w:rPr>
        <w:t>при проведении выборов и референдумов;</w:t>
      </w:r>
    </w:p>
    <w:p w14:paraId="286C0158" w14:textId="77777777"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иные вопросы, предусмотренные федеральными законами и законами Липецкой области.</w:t>
      </w:r>
    </w:p>
    <w:p w14:paraId="527C6442"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w:t>
      </w:r>
      <w:r w:rsidRPr="0072728B">
        <w:rPr>
          <w:rFonts w:ascii="Times New Roman" w:hAnsi="Times New Roman" w:cs="Times New Roman"/>
          <w:b/>
          <w:bCs/>
          <w:color w:val="000000"/>
          <w:sz w:val="28"/>
          <w:szCs w:val="28"/>
        </w:rPr>
        <w:t xml:space="preserve"> 26</w:t>
      </w:r>
    </w:p>
    <w:p w14:paraId="091F2946" w14:textId="77777777" w:rsidR="00B27D56" w:rsidRPr="00C03805" w:rsidRDefault="004D2DF6" w:rsidP="00A57BB8">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Заседания Комиссии проводятся открыто и гласно. </w:t>
      </w:r>
    </w:p>
    <w:p w14:paraId="0B7F081F" w14:textId="77777777" w:rsidR="00B27D56" w:rsidRPr="00C03805" w:rsidRDefault="004D2DF6" w:rsidP="00A57BB8">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14:paraId="23674EC0" w14:textId="77777777" w:rsidR="00B27D56" w:rsidRPr="00C03805" w:rsidRDefault="004D2DF6" w:rsidP="00A57BB8">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14:paraId="4D44EC26" w14:textId="77777777" w:rsidR="00B27D56" w:rsidRPr="00C03805" w:rsidRDefault="004D2DF6" w:rsidP="00A57BB8">
      <w:pPr>
        <w:autoSpaceDE w:val="0"/>
        <w:autoSpaceDN w:val="0"/>
        <w:adjustRightInd w:val="0"/>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заседаниях комиссии вправе присутствовать представители политических партий.</w:t>
      </w:r>
    </w:p>
    <w:p w14:paraId="682443D2" w14:textId="77777777" w:rsidR="00B27D56" w:rsidRPr="00C03805" w:rsidRDefault="004D2DF6" w:rsidP="00A57BB8">
      <w:pPr>
        <w:pStyle w:val="ConsNormal"/>
        <w:widowControl/>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14:paraId="524ABD35" w14:textId="485007FD" w:rsidR="00B27D56" w:rsidRPr="00C03805" w:rsidRDefault="004D2DF6" w:rsidP="00A57BB8">
      <w:pPr>
        <w:tabs>
          <w:tab w:val="left" w:pos="0"/>
        </w:tabs>
        <w:spacing w:after="0" w:line="240"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На заседания могут приглашаться члены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представители государственных органов, органов местного самоуправления, общественных объединений, эксперты, специалисты, если Комиссия считает это необходимым для рассмотрения вопросов, относящихся к ее компетенции.</w:t>
      </w:r>
    </w:p>
    <w:p w14:paraId="18498601"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27</w:t>
      </w:r>
    </w:p>
    <w:p w14:paraId="57A68F7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14:paraId="2BDB4796"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28</w:t>
      </w:r>
    </w:p>
    <w:p w14:paraId="16562088"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w:t>
      </w:r>
      <w:r w:rsidRPr="00C03805">
        <w:rPr>
          <w:rFonts w:ascii="Times New Roman" w:hAnsi="Times New Roman" w:cs="Times New Roman"/>
          <w:color w:val="000000"/>
          <w:sz w:val="28"/>
          <w:szCs w:val="28"/>
        </w:rPr>
        <w:lastRenderedPageBreak/>
        <w:t>компетенцию и рассматриваемым Комиссией на заседании в соответствии с утвержденной повесткой дня.</w:t>
      </w:r>
    </w:p>
    <w:p w14:paraId="012ACF7C"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29</w:t>
      </w:r>
    </w:p>
    <w:p w14:paraId="626685D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14:paraId="122A4382"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30</w:t>
      </w:r>
    </w:p>
    <w:p w14:paraId="7A6C9775"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Председательствующий на заседании Комиссии (председатель Комиссии):</w:t>
      </w:r>
    </w:p>
    <w:p w14:paraId="32FB5D6A"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ведет заседание Комиссии;</w:t>
      </w:r>
    </w:p>
    <w:p w14:paraId="703B735D"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14:paraId="33C5980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14:paraId="3E66AF25"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14:paraId="0459ED6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голосование и подсчет голосов, оглашает результаты голосования;</w:t>
      </w:r>
    </w:p>
    <w:p w14:paraId="08F5E696"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обеспечивает соблюдение положений настоящего Регламента членами Комиссии и приглашенными лицами;</w:t>
      </w:r>
    </w:p>
    <w:p w14:paraId="5C9BAB4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14:paraId="5B05E79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Участвуя в открытом голосовании, председательствующий голосует последним.</w:t>
      </w:r>
    </w:p>
    <w:p w14:paraId="0C92FCFA"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31</w:t>
      </w:r>
    </w:p>
    <w:p w14:paraId="7DFFCA39"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14:paraId="58FDF0E1"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14:paraId="210ED17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14:paraId="50868105" w14:textId="77777777" w:rsidR="00B27D56" w:rsidRPr="00C03805" w:rsidRDefault="00B27D5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3107EE6"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5. Порядок голосования и принятия решений на заседаниях Комиссии</w:t>
      </w:r>
    </w:p>
    <w:p w14:paraId="3AE10E7A"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32</w:t>
      </w:r>
    </w:p>
    <w:p w14:paraId="66F53EC0"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Все решения Комиссии принимаются открытым или тайным голосованием.</w:t>
      </w:r>
    </w:p>
    <w:p w14:paraId="6975432F"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14:paraId="529F5071"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14:paraId="44DDEE3F"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33</w:t>
      </w:r>
    </w:p>
    <w:p w14:paraId="1109AFA5"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голосовании член Комиссии с правом решающего голоса имеет один</w:t>
      </w:r>
    </w:p>
    <w:p w14:paraId="3BA40EBB" w14:textId="77777777" w:rsidR="00B27D56" w:rsidRPr="00C03805" w:rsidRDefault="004D2DF6" w:rsidP="00A57BB8">
      <w:pPr>
        <w:autoSpaceDE w:val="0"/>
        <w:autoSpaceDN w:val="0"/>
        <w:adjustRightInd w:val="0"/>
        <w:spacing w:after="0" w:line="240" w:lineRule="auto"/>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w:t>
      </w:r>
      <w:proofErr w:type="spellStart"/>
      <w:r w:rsidRPr="00C03805">
        <w:rPr>
          <w:rFonts w:ascii="Times New Roman" w:hAnsi="Times New Roman" w:cs="Times New Roman"/>
          <w:color w:val="000000"/>
          <w:sz w:val="28"/>
          <w:szCs w:val="28"/>
        </w:rPr>
        <w:t>дневный</w:t>
      </w:r>
      <w:proofErr w:type="spellEnd"/>
      <w:r w:rsidRPr="00C03805">
        <w:rPr>
          <w:rFonts w:ascii="Times New Roman" w:hAnsi="Times New Roman" w:cs="Times New Roman"/>
          <w:color w:val="000000"/>
          <w:sz w:val="28"/>
          <w:szCs w:val="28"/>
        </w:rPr>
        <w:t xml:space="preserve"> срок со дня принятия решения, а в день голосования и в день, следующий за днем голосования, - незамедлительно.</w:t>
      </w:r>
    </w:p>
    <w:p w14:paraId="1FD5E1D8"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34</w:t>
      </w:r>
    </w:p>
    <w:p w14:paraId="6B45E100" w14:textId="77777777" w:rsidR="00B27D56" w:rsidRPr="00C03805" w:rsidRDefault="004D2DF6" w:rsidP="00A57BB8">
      <w:pPr>
        <w:widowControl w:val="0"/>
        <w:autoSpaceDE w:val="0"/>
        <w:autoSpaceDN w:val="0"/>
        <w:adjustRightInd w:val="0"/>
        <w:spacing w:after="0" w:line="240" w:lineRule="auto"/>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14:paraId="72D5AC6A"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14:paraId="0A44629C"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14:paraId="7C87B723"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14:paraId="7D89A9F4"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2549F9BE" w14:textId="77777777" w:rsidR="00B27D56" w:rsidRPr="00C03805"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14:paraId="21FEAA7E" w14:textId="77777777" w:rsidR="00B27D56" w:rsidRDefault="004D2DF6"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03805">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14:paraId="74CCF24E" w14:textId="77777777" w:rsidR="0072728B" w:rsidRPr="00C03805" w:rsidRDefault="0072728B" w:rsidP="00A57BB8">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1DF6DA7"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 35</w:t>
      </w:r>
    </w:p>
    <w:p w14:paraId="337E7D41"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14:paraId="1697FB6F"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об избрании заместителя председателя, секретаря Комиссии, о внесении предложений по кандидатурам заместителя 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14:paraId="5F959C7A" w14:textId="77777777" w:rsidR="00B27D56" w:rsidRPr="00C03805" w:rsidRDefault="004D2DF6" w:rsidP="00A57BB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14:paraId="09A0D548" w14:textId="77777777" w:rsidR="00B27D56" w:rsidRPr="00C03805" w:rsidRDefault="004D2DF6" w:rsidP="00A57BB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Принимаемые решения оформляются постановлениями Комиссии.</w:t>
      </w:r>
    </w:p>
    <w:p w14:paraId="7A22E047" w14:textId="77777777" w:rsidR="00B27D56" w:rsidRPr="00C03805" w:rsidRDefault="004D2DF6" w:rsidP="00A57BB8">
      <w:pPr>
        <w:autoSpaceDE w:val="0"/>
        <w:autoSpaceDN w:val="0"/>
        <w:adjustRightInd w:val="0"/>
        <w:spacing w:after="0" w:line="24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14:paraId="2702FBAE" w14:textId="77777777" w:rsidR="00B27D56" w:rsidRPr="00C03805" w:rsidRDefault="004D2DF6" w:rsidP="00A57BB8">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C03805">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sidRPr="00C03805">
        <w:rPr>
          <w:rFonts w:ascii="Times New Roman" w:hAnsi="Times New Roman" w:cs="Times New Roman"/>
          <w:b/>
          <w:color w:val="000000"/>
          <w:sz w:val="28"/>
          <w:szCs w:val="28"/>
        </w:rPr>
        <w:t>.</w:t>
      </w:r>
    </w:p>
    <w:p w14:paraId="4571C113"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36</w:t>
      </w:r>
    </w:p>
    <w:p w14:paraId="3808C8EC" w14:textId="77777777" w:rsidR="00B27D56" w:rsidRPr="00C03805" w:rsidRDefault="004D2DF6" w:rsidP="00A57BB8">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14:paraId="4410E977"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на выборах Президента Российской Федерации;</w:t>
      </w:r>
    </w:p>
    <w:p w14:paraId="57D94B01" w14:textId="77777777" w:rsidR="00B27D56" w:rsidRPr="00C03805" w:rsidRDefault="004D2DF6" w:rsidP="00A57BB8">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14:paraId="461F37DC"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на референдуме Российской Федерации;</w:t>
      </w:r>
    </w:p>
    <w:p w14:paraId="36AECC3D" w14:textId="77777777" w:rsidR="00B27D56" w:rsidRPr="00C03805" w:rsidRDefault="004D2DF6" w:rsidP="00A57BB8">
      <w:pPr>
        <w:spacing w:after="0" w:line="240" w:lineRule="auto"/>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Губернатора Липецкой области;</w:t>
      </w:r>
    </w:p>
    <w:p w14:paraId="6ADE076A" w14:textId="77777777" w:rsidR="00B27D56" w:rsidRPr="00C03805" w:rsidRDefault="004D2DF6" w:rsidP="00A57BB8">
      <w:pPr>
        <w:spacing w:after="0" w:line="240" w:lineRule="auto"/>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депутатов Липецкого областного Совета депутатов;</w:t>
      </w:r>
    </w:p>
    <w:p w14:paraId="62CF63BE" w14:textId="1367A870"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xml:space="preserve">на выборах </w:t>
      </w:r>
      <w:r w:rsidRPr="00C03805">
        <w:rPr>
          <w:rFonts w:ascii="Times New Roman" w:hAnsi="Times New Roman" w:cs="Times New Roman"/>
          <w:color w:val="000000"/>
          <w:sz w:val="28"/>
          <w:szCs w:val="28"/>
        </w:rPr>
        <w:t xml:space="preserve">депутатов Совета депутатов </w:t>
      </w:r>
      <w:r w:rsidR="00A57BB8">
        <w:rPr>
          <w:rFonts w:ascii="Times New Roman" w:hAnsi="Times New Roman" w:cs="Times New Roman"/>
          <w:color w:val="000000"/>
          <w:sz w:val="28"/>
          <w:szCs w:val="28"/>
        </w:rPr>
        <w:t>Чаплыгинского</w:t>
      </w:r>
      <w:r w:rsidRPr="00C03805">
        <w:rPr>
          <w:rFonts w:ascii="Times New Roman" w:hAnsi="Times New Roman" w:cs="Times New Roman"/>
          <w:color w:val="000000"/>
          <w:sz w:val="28"/>
          <w:szCs w:val="28"/>
        </w:rPr>
        <w:t xml:space="preserve"> округа</w:t>
      </w:r>
      <w:r w:rsidRPr="00C03805">
        <w:rPr>
          <w:rFonts w:ascii="Times New Roman" w:hAnsi="Times New Roman" w:cs="Times New Roman"/>
          <w:sz w:val="28"/>
          <w:szCs w:val="28"/>
        </w:rPr>
        <w:t>.</w:t>
      </w:r>
    </w:p>
    <w:p w14:paraId="49326224"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37</w:t>
      </w:r>
    </w:p>
    <w:p w14:paraId="2CEBCB0F" w14:textId="77777777" w:rsidR="00B27D56" w:rsidRPr="00C03805" w:rsidRDefault="004D2DF6" w:rsidP="00A57BB8">
      <w:pPr>
        <w:widowControl w:val="0"/>
        <w:autoSpaceDE w:val="0"/>
        <w:autoSpaceDN w:val="0"/>
        <w:adjustRightInd w:val="0"/>
        <w:spacing w:after="0" w:line="240" w:lineRule="auto"/>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14:paraId="6CD9B8F7"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14:paraId="7799D69C"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14:paraId="63CB1AAD" w14:textId="77777777" w:rsidR="00B27D56" w:rsidRPr="0072728B"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38</w:t>
      </w:r>
    </w:p>
    <w:p w14:paraId="01CB505E" w14:textId="77777777" w:rsidR="00B27D56" w:rsidRPr="00C03805" w:rsidRDefault="004D2DF6" w:rsidP="00A57BB8">
      <w:pPr>
        <w:widowControl w:val="0"/>
        <w:autoSpaceDE w:val="0"/>
        <w:autoSpaceDN w:val="0"/>
        <w:adjustRightInd w:val="0"/>
        <w:spacing w:after="0" w:line="240" w:lineRule="auto"/>
        <w:ind w:firstLine="540"/>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вправе:</w:t>
      </w:r>
    </w:p>
    <w:p w14:paraId="6FD6E0BD"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lastRenderedPageBreak/>
        <w:t>- принять постановление, в том числе с поправками, внесенными в ходе его обсуждения;</w:t>
      </w:r>
    </w:p>
    <w:p w14:paraId="2178B484"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14:paraId="2EB1EE1E"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отложить обсуждение проекта постановления;</w:t>
      </w:r>
    </w:p>
    <w:p w14:paraId="7B08B748" w14:textId="77777777" w:rsidR="00B27D56" w:rsidRPr="00C03805" w:rsidRDefault="004D2DF6" w:rsidP="00A57BB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C03805">
        <w:rPr>
          <w:rFonts w:ascii="Times New Roman" w:hAnsi="Times New Roman" w:cs="Times New Roman"/>
          <w:sz w:val="28"/>
          <w:szCs w:val="28"/>
        </w:rPr>
        <w:t>- отклонить проект постановления.</w:t>
      </w:r>
    </w:p>
    <w:p w14:paraId="186C42D0"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39</w:t>
      </w:r>
    </w:p>
    <w:p w14:paraId="0C4BF092"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14:paraId="5858BDB2" w14:textId="77777777" w:rsidR="00B27D56" w:rsidRPr="00C03805" w:rsidRDefault="00B27D5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F723964"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6. Осуществление Комиссией контроля соблюдения избирательных прав,</w:t>
      </w:r>
    </w:p>
    <w:p w14:paraId="3C10A877" w14:textId="77777777"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права на участие в референдуме граждан Российской Федерации</w:t>
      </w:r>
    </w:p>
    <w:p w14:paraId="661BAFB9" w14:textId="77777777" w:rsidR="00B27D56" w:rsidRPr="00C03805" w:rsidRDefault="004D2DF6" w:rsidP="00A57BB8">
      <w:pPr>
        <w:autoSpaceDE w:val="0"/>
        <w:autoSpaceDN w:val="0"/>
        <w:adjustRightInd w:val="0"/>
        <w:spacing w:before="24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40</w:t>
      </w:r>
    </w:p>
    <w:p w14:paraId="4F314BE2" w14:textId="1B7E6290"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w:t>
      </w:r>
      <w:r w:rsidR="006C5CFB">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14:paraId="31390AB9"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14:paraId="745D2B14"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оставить жалобу без удовлетворения;</w:t>
      </w:r>
    </w:p>
    <w:p w14:paraId="354A903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14:paraId="088C0BEB"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обязав участковую комиссию повторно рассмотреть вопрос и принять решение по существу (совершить определенное действие).</w:t>
      </w:r>
    </w:p>
    <w:p w14:paraId="7FB1D9B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14:paraId="64FAF74F"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14:paraId="0AEE6ED7"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xml:space="preserve">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w:t>
      </w:r>
      <w:proofErr w:type="gramStart"/>
      <w:r w:rsidRPr="00C03805">
        <w:rPr>
          <w:rFonts w:ascii="Times New Roman" w:hAnsi="Times New Roman" w:cs="Times New Roman"/>
          <w:color w:val="000000"/>
          <w:sz w:val="28"/>
          <w:szCs w:val="28"/>
        </w:rPr>
        <w:t>в день</w:t>
      </w:r>
      <w:proofErr w:type="gramEnd"/>
      <w:r w:rsidRPr="00C03805">
        <w:rPr>
          <w:rFonts w:ascii="Times New Roman" w:hAnsi="Times New Roman" w:cs="Times New Roman"/>
          <w:color w:val="000000"/>
          <w:sz w:val="28"/>
          <w:szCs w:val="28"/>
        </w:rPr>
        <w:t xml:space="preserve">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14:paraId="781ED91C"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14:paraId="527C116A" w14:textId="77777777" w:rsidR="00B27D56" w:rsidRPr="00C03805"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14:paraId="27C02135" w14:textId="77777777" w:rsidR="00C03805" w:rsidRDefault="00C03805" w:rsidP="00A57BB8">
      <w:pPr>
        <w:autoSpaceDE w:val="0"/>
        <w:autoSpaceDN w:val="0"/>
        <w:adjustRightInd w:val="0"/>
        <w:spacing w:after="0" w:line="240" w:lineRule="auto"/>
        <w:jc w:val="center"/>
        <w:rPr>
          <w:rFonts w:ascii="Times New Roman" w:hAnsi="Times New Roman" w:cs="Times New Roman"/>
          <w:b/>
          <w:bCs/>
          <w:color w:val="000000"/>
          <w:sz w:val="28"/>
          <w:szCs w:val="28"/>
        </w:rPr>
      </w:pPr>
    </w:p>
    <w:p w14:paraId="7CB4EE4A" w14:textId="56AC36D3" w:rsidR="00B27D56" w:rsidRPr="00C03805" w:rsidRDefault="004D2DF6" w:rsidP="00A57BB8">
      <w:pPr>
        <w:autoSpaceDE w:val="0"/>
        <w:autoSpaceDN w:val="0"/>
        <w:adjustRightInd w:val="0"/>
        <w:spacing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7. Заключительные положения</w:t>
      </w:r>
    </w:p>
    <w:p w14:paraId="44268478" w14:textId="77777777" w:rsidR="00B27D56" w:rsidRPr="00C03805" w:rsidRDefault="004D2DF6" w:rsidP="00A57BB8">
      <w:pPr>
        <w:autoSpaceDE w:val="0"/>
        <w:autoSpaceDN w:val="0"/>
        <w:adjustRightInd w:val="0"/>
        <w:spacing w:before="24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41</w:t>
      </w:r>
    </w:p>
    <w:p w14:paraId="14B4C58A" w14:textId="77777777" w:rsidR="00B27D56" w:rsidRDefault="004D2DF6"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14:paraId="29743807" w14:textId="77777777" w:rsidR="0072728B" w:rsidRPr="00C03805" w:rsidRDefault="0072728B" w:rsidP="00A57BB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760AFFB8" w14:textId="77777777" w:rsidR="00B27D56" w:rsidRPr="00C03805" w:rsidRDefault="004D2DF6" w:rsidP="00A57BB8">
      <w:pPr>
        <w:autoSpaceDE w:val="0"/>
        <w:autoSpaceDN w:val="0"/>
        <w:adjustRightInd w:val="0"/>
        <w:spacing w:before="480" w:after="0" w:line="240" w:lineRule="auto"/>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42</w:t>
      </w:r>
    </w:p>
    <w:p w14:paraId="1F0125B7" w14:textId="77777777" w:rsidR="00B27D56" w:rsidRDefault="004D2DF6" w:rsidP="00A57BB8">
      <w:pPr>
        <w:autoSpaceDE w:val="0"/>
        <w:autoSpaceDN w:val="0"/>
        <w:adjustRightInd w:val="0"/>
        <w:spacing w:after="0" w:line="240" w:lineRule="auto"/>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rsidSect="00A57BB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E3BF" w14:textId="77777777" w:rsidR="004D2DF6" w:rsidRDefault="004D2DF6">
      <w:pPr>
        <w:spacing w:line="240" w:lineRule="auto"/>
      </w:pPr>
      <w:r>
        <w:separator/>
      </w:r>
    </w:p>
  </w:endnote>
  <w:endnote w:type="continuationSeparator" w:id="0">
    <w:p w14:paraId="406C387D" w14:textId="77777777" w:rsidR="004D2DF6" w:rsidRDefault="004D2D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0D6D2" w14:textId="77777777" w:rsidR="004D2DF6" w:rsidRDefault="004D2DF6">
      <w:pPr>
        <w:spacing w:after="0"/>
      </w:pPr>
      <w:r>
        <w:separator/>
      </w:r>
    </w:p>
  </w:footnote>
  <w:footnote w:type="continuationSeparator" w:id="0">
    <w:p w14:paraId="107776C0" w14:textId="77777777" w:rsidR="004D2DF6" w:rsidRDefault="004D2DF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2114"/>
    </w:sdtPr>
    <w:sdtEndPr/>
    <w:sdtContent>
      <w:p w14:paraId="27B1DAE6" w14:textId="111993EE" w:rsidR="00B27D56" w:rsidRDefault="004D2DF6">
        <w:pPr>
          <w:pStyle w:val="a8"/>
        </w:pPr>
        <w:r>
          <w:fldChar w:fldCharType="begin"/>
        </w:r>
        <w:r>
          <w:instrText xml:space="preserve"> PAGE   \* MERGEFORMAT </w:instrText>
        </w:r>
        <w:r>
          <w:fldChar w:fldCharType="separate"/>
        </w:r>
        <w:r w:rsidR="00A57BB8">
          <w:rPr>
            <w:noProof/>
          </w:rPr>
          <w:t>17</w:t>
        </w:r>
        <w:r>
          <w:fldChar w:fldCharType="end"/>
        </w:r>
      </w:p>
    </w:sdtContent>
  </w:sdt>
  <w:p w14:paraId="6D2760ED" w14:textId="77777777" w:rsidR="00B27D56" w:rsidRDefault="00B27D5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6B"/>
    <w:rsid w:val="0002377D"/>
    <w:rsid w:val="0003480C"/>
    <w:rsid w:val="000506C0"/>
    <w:rsid w:val="0005083F"/>
    <w:rsid w:val="00084681"/>
    <w:rsid w:val="000B7FB9"/>
    <w:rsid w:val="000C0E9C"/>
    <w:rsid w:val="000E1DFC"/>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3FE3"/>
    <w:rsid w:val="0023594D"/>
    <w:rsid w:val="00244B92"/>
    <w:rsid w:val="002459B0"/>
    <w:rsid w:val="00265621"/>
    <w:rsid w:val="00270B8C"/>
    <w:rsid w:val="00275272"/>
    <w:rsid w:val="00281599"/>
    <w:rsid w:val="00282DCD"/>
    <w:rsid w:val="002E5B2B"/>
    <w:rsid w:val="00302B63"/>
    <w:rsid w:val="0031430A"/>
    <w:rsid w:val="00323C30"/>
    <w:rsid w:val="003400BD"/>
    <w:rsid w:val="00340644"/>
    <w:rsid w:val="003408DD"/>
    <w:rsid w:val="00354996"/>
    <w:rsid w:val="0035794E"/>
    <w:rsid w:val="00363A7D"/>
    <w:rsid w:val="003733DC"/>
    <w:rsid w:val="003764B2"/>
    <w:rsid w:val="00376515"/>
    <w:rsid w:val="00376639"/>
    <w:rsid w:val="00386623"/>
    <w:rsid w:val="00393F85"/>
    <w:rsid w:val="00396F19"/>
    <w:rsid w:val="003A571E"/>
    <w:rsid w:val="003D710D"/>
    <w:rsid w:val="003D7B94"/>
    <w:rsid w:val="003E0683"/>
    <w:rsid w:val="004018E4"/>
    <w:rsid w:val="00406C60"/>
    <w:rsid w:val="00411172"/>
    <w:rsid w:val="0046065D"/>
    <w:rsid w:val="00467920"/>
    <w:rsid w:val="004B2956"/>
    <w:rsid w:val="004B7E81"/>
    <w:rsid w:val="004C1161"/>
    <w:rsid w:val="004D2DF6"/>
    <w:rsid w:val="004F5BBC"/>
    <w:rsid w:val="005265D3"/>
    <w:rsid w:val="00541DD5"/>
    <w:rsid w:val="00545E0F"/>
    <w:rsid w:val="00557BD2"/>
    <w:rsid w:val="005619ED"/>
    <w:rsid w:val="00562502"/>
    <w:rsid w:val="005749B5"/>
    <w:rsid w:val="005969FE"/>
    <w:rsid w:val="005D0475"/>
    <w:rsid w:val="005D7886"/>
    <w:rsid w:val="00604F58"/>
    <w:rsid w:val="00635D60"/>
    <w:rsid w:val="006760B4"/>
    <w:rsid w:val="00677C1B"/>
    <w:rsid w:val="006821EF"/>
    <w:rsid w:val="006A38C9"/>
    <w:rsid w:val="006B745D"/>
    <w:rsid w:val="006C5CFB"/>
    <w:rsid w:val="006D37E5"/>
    <w:rsid w:val="006E2749"/>
    <w:rsid w:val="006E7025"/>
    <w:rsid w:val="006F4F51"/>
    <w:rsid w:val="007063E6"/>
    <w:rsid w:val="0071489F"/>
    <w:rsid w:val="00716A25"/>
    <w:rsid w:val="0072728B"/>
    <w:rsid w:val="00750B27"/>
    <w:rsid w:val="00754B2B"/>
    <w:rsid w:val="00767929"/>
    <w:rsid w:val="00785B44"/>
    <w:rsid w:val="00786E1C"/>
    <w:rsid w:val="00792DA5"/>
    <w:rsid w:val="007934D2"/>
    <w:rsid w:val="007A4D07"/>
    <w:rsid w:val="007A7B8D"/>
    <w:rsid w:val="007B0F66"/>
    <w:rsid w:val="007B1B43"/>
    <w:rsid w:val="007C64BC"/>
    <w:rsid w:val="007D4FA6"/>
    <w:rsid w:val="00825F63"/>
    <w:rsid w:val="00854A09"/>
    <w:rsid w:val="00875083"/>
    <w:rsid w:val="00886DB7"/>
    <w:rsid w:val="008D1801"/>
    <w:rsid w:val="008D6928"/>
    <w:rsid w:val="00944E50"/>
    <w:rsid w:val="009631B5"/>
    <w:rsid w:val="00963FAE"/>
    <w:rsid w:val="0096743D"/>
    <w:rsid w:val="009A49D6"/>
    <w:rsid w:val="009C0AEA"/>
    <w:rsid w:val="009C44BC"/>
    <w:rsid w:val="009F3CA2"/>
    <w:rsid w:val="00A15A86"/>
    <w:rsid w:val="00A547C1"/>
    <w:rsid w:val="00A57BB8"/>
    <w:rsid w:val="00A61FC3"/>
    <w:rsid w:val="00A733E9"/>
    <w:rsid w:val="00A926F5"/>
    <w:rsid w:val="00AB61A1"/>
    <w:rsid w:val="00AC726B"/>
    <w:rsid w:val="00AD0C90"/>
    <w:rsid w:val="00AD4BF1"/>
    <w:rsid w:val="00AF5787"/>
    <w:rsid w:val="00B27D56"/>
    <w:rsid w:val="00B40E20"/>
    <w:rsid w:val="00B6113F"/>
    <w:rsid w:val="00B902D8"/>
    <w:rsid w:val="00B95E68"/>
    <w:rsid w:val="00BD552C"/>
    <w:rsid w:val="00BD79DF"/>
    <w:rsid w:val="00C03805"/>
    <w:rsid w:val="00C058EC"/>
    <w:rsid w:val="00C15C5B"/>
    <w:rsid w:val="00C17798"/>
    <w:rsid w:val="00C204C3"/>
    <w:rsid w:val="00C2268A"/>
    <w:rsid w:val="00C430AF"/>
    <w:rsid w:val="00C87F93"/>
    <w:rsid w:val="00C913CB"/>
    <w:rsid w:val="00C935F5"/>
    <w:rsid w:val="00CD3A55"/>
    <w:rsid w:val="00CD7050"/>
    <w:rsid w:val="00CE2BD9"/>
    <w:rsid w:val="00D12672"/>
    <w:rsid w:val="00DA12F5"/>
    <w:rsid w:val="00DC2DBF"/>
    <w:rsid w:val="00DC7926"/>
    <w:rsid w:val="00DD013C"/>
    <w:rsid w:val="00DE3BF3"/>
    <w:rsid w:val="00DF16BF"/>
    <w:rsid w:val="00E07872"/>
    <w:rsid w:val="00E14578"/>
    <w:rsid w:val="00E258B3"/>
    <w:rsid w:val="00E41113"/>
    <w:rsid w:val="00E512E7"/>
    <w:rsid w:val="00E54F5D"/>
    <w:rsid w:val="00E55D2C"/>
    <w:rsid w:val="00E670E9"/>
    <w:rsid w:val="00E7581F"/>
    <w:rsid w:val="00E90F01"/>
    <w:rsid w:val="00E9537E"/>
    <w:rsid w:val="00E97A8A"/>
    <w:rsid w:val="00EB3D29"/>
    <w:rsid w:val="00ED429E"/>
    <w:rsid w:val="00ED6C9C"/>
    <w:rsid w:val="00EE4F34"/>
    <w:rsid w:val="00F204EF"/>
    <w:rsid w:val="00F510B2"/>
    <w:rsid w:val="00F71A56"/>
    <w:rsid w:val="00FA1600"/>
    <w:rsid w:val="00FA4F3D"/>
    <w:rsid w:val="00FA5DB2"/>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0D33"/>
  <w15:docId w15:val="{9FB081EE-E9AE-4E1B-87C1-7664AC76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caption"/>
    <w:basedOn w:val="a"/>
    <w:next w:val="a"/>
    <w:qFormat/>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pPr>
      <w:tabs>
        <w:tab w:val="center" w:pos="4677"/>
        <w:tab w:val="right" w:pos="9355"/>
      </w:tabs>
      <w:spacing w:after="0" w:line="240" w:lineRule="auto"/>
    </w:pPr>
  </w:style>
  <w:style w:type="paragraph" w:styleId="ae">
    <w:name w:val="Normal (Web)"/>
    <w:uiPriority w:val="99"/>
    <w:semiHidden/>
    <w:unhideWhenUsed/>
    <w:qFormat/>
    <w:pPr>
      <w:spacing w:beforeAutospacing="1" w:afterAutospacing="1"/>
    </w:pPr>
    <w:rPr>
      <w:sz w:val="24"/>
      <w:szCs w:val="24"/>
      <w:lang w:val="en-US" w:eastAsia="zh-CN"/>
    </w:rPr>
  </w:style>
  <w:style w:type="paragraph" w:styleId="af">
    <w:name w:val="Subtitle"/>
    <w:basedOn w:val="a"/>
    <w:link w:val="af0"/>
    <w:qFormat/>
    <w:pPr>
      <w:spacing w:after="0" w:line="240" w:lineRule="auto"/>
      <w:jc w:val="center"/>
    </w:pPr>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qFormat/>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Pr>
      <w:rFonts w:ascii="Times New Roman" w:eastAsia="Times New Roman" w:hAnsi="Times New Roman" w:cs="Times New Roman"/>
      <w:szCs w:val="28"/>
      <w:lang w:eastAsia="ru-RU"/>
    </w:rPr>
  </w:style>
  <w:style w:type="paragraph" w:styleId="af1">
    <w:name w:val="List Paragraph"/>
    <w:basedOn w:val="a"/>
    <w:uiPriority w:val="34"/>
    <w:qFormat/>
    <w:pPr>
      <w:ind w:left="720"/>
      <w:contextualSpacing/>
    </w:pPr>
  </w:style>
  <w:style w:type="paragraph" w:customStyle="1" w:styleId="ConsPlusNormal">
    <w:name w:val="ConsPlusNormal"/>
    <w:qFormat/>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Pr>
      <w:rFonts w:ascii="Times New Roman" w:eastAsia="Times New Roman" w:hAnsi="Times New Roman" w:cs="Times New Roman"/>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style>
  <w:style w:type="character" w:customStyle="1" w:styleId="af0">
    <w:name w:val="Подзаголовок Знак"/>
    <w:basedOn w:val="a0"/>
    <w:link w:val="af"/>
    <w:qFormat/>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paragraph" w:customStyle="1" w:styleId="14-15">
    <w:name w:val="текст14-15"/>
    <w:basedOn w:val="a"/>
    <w:qFormat/>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pPr>
      <w:spacing w:line="360" w:lineRule="auto"/>
      <w:ind w:firstLine="709"/>
    </w:pPr>
    <w:rPr>
      <w:rFonts w:ascii="Times New Roman" w:eastAsia="Calibri" w:hAnsi="Times New Roman"/>
      <w:sz w:val="28"/>
      <w:szCs w:val="28"/>
      <w:lang w:eastAsia="ru-RU"/>
    </w:rPr>
  </w:style>
  <w:style w:type="paragraph" w:customStyle="1" w:styleId="11">
    <w:name w:val="1"/>
    <w:basedOn w:val="a"/>
    <w:qFormat/>
    <w:pPr>
      <w:spacing w:line="360" w:lineRule="auto"/>
      <w:ind w:firstLine="709"/>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3C24C-6767-45A2-A97B-AEFFF954D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5348</Words>
  <Characters>30485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Андреева Динара Николаевна</cp:lastModifiedBy>
  <cp:revision>3</cp:revision>
  <cp:lastPrinted>2016-05-19T08:47:00Z</cp:lastPrinted>
  <dcterms:created xsi:type="dcterms:W3CDTF">2026-02-05T06:53:00Z</dcterms:created>
  <dcterms:modified xsi:type="dcterms:W3CDTF">2026-02-19T10:22:00Z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